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85BCCC" w14:textId="12A8AFB6" w:rsidR="00C10E82" w:rsidRPr="00597C3E" w:rsidRDefault="00C10E82" w:rsidP="00F210E2">
      <w:pPr>
        <w:spacing w:after="0" w:line="240" w:lineRule="auto"/>
        <w:ind w:right="-1"/>
        <w:jc w:val="both"/>
        <w:rPr>
          <w:rFonts w:ascii="Arial" w:hAnsi="Arial" w:cs="Arial"/>
          <w:b/>
          <w:bCs/>
          <w:lang w:val="ky-KG"/>
        </w:rPr>
      </w:pPr>
    </w:p>
    <w:p w14:paraId="2D9D3289" w14:textId="77B20CCD" w:rsidR="00AE50F2" w:rsidRPr="00CE7974" w:rsidRDefault="00AE50F2" w:rsidP="00F210E2">
      <w:pPr>
        <w:spacing w:after="0" w:line="240" w:lineRule="auto"/>
        <w:ind w:left="-426" w:right="-1"/>
        <w:jc w:val="center"/>
        <w:rPr>
          <w:rFonts w:ascii="Times New Roman" w:hAnsi="Times New Roman" w:cs="Times New Roman"/>
          <w:b/>
          <w:bCs/>
          <w:sz w:val="28"/>
          <w:szCs w:val="28"/>
        </w:rPr>
      </w:pPr>
      <w:r w:rsidRPr="00CE7974">
        <w:rPr>
          <w:rFonts w:ascii="Times New Roman" w:hAnsi="Times New Roman" w:cs="Times New Roman"/>
          <w:b/>
          <w:bCs/>
          <w:sz w:val="28"/>
          <w:szCs w:val="28"/>
        </w:rPr>
        <w:t>СПРАВКА-ОБОСНОВАНИЕ</w:t>
      </w:r>
    </w:p>
    <w:p w14:paraId="25F17BA8" w14:textId="77777777" w:rsidR="00CE7974" w:rsidRDefault="00AE50F2" w:rsidP="00F210E2">
      <w:pPr>
        <w:spacing w:after="0" w:line="240" w:lineRule="auto"/>
        <w:ind w:right="-1"/>
        <w:jc w:val="center"/>
        <w:rPr>
          <w:rFonts w:ascii="Times New Roman" w:hAnsi="Times New Roman" w:cs="Times New Roman"/>
          <w:b/>
          <w:bCs/>
          <w:sz w:val="28"/>
          <w:szCs w:val="28"/>
        </w:rPr>
      </w:pPr>
      <w:r w:rsidRPr="00CE7974">
        <w:rPr>
          <w:rFonts w:ascii="Times New Roman" w:hAnsi="Times New Roman" w:cs="Times New Roman"/>
          <w:b/>
          <w:bCs/>
          <w:sz w:val="28"/>
          <w:szCs w:val="28"/>
        </w:rPr>
        <w:t xml:space="preserve">к проекту Закона </w:t>
      </w:r>
      <w:proofErr w:type="spellStart"/>
      <w:r w:rsidRPr="00CE7974">
        <w:rPr>
          <w:rFonts w:ascii="Times New Roman" w:hAnsi="Times New Roman" w:cs="Times New Roman"/>
          <w:b/>
          <w:bCs/>
          <w:sz w:val="28"/>
          <w:szCs w:val="28"/>
        </w:rPr>
        <w:t>Кыргызской</w:t>
      </w:r>
      <w:proofErr w:type="spellEnd"/>
      <w:r w:rsidRPr="00CE7974">
        <w:rPr>
          <w:rFonts w:ascii="Times New Roman" w:hAnsi="Times New Roman" w:cs="Times New Roman"/>
          <w:b/>
          <w:bCs/>
          <w:sz w:val="28"/>
          <w:szCs w:val="28"/>
        </w:rPr>
        <w:t xml:space="preserve"> Республики </w:t>
      </w:r>
    </w:p>
    <w:p w14:paraId="2ACF7802" w14:textId="3C21902F" w:rsidR="00AE50F2" w:rsidRPr="00CE7974" w:rsidRDefault="001D446A" w:rsidP="00F210E2">
      <w:pPr>
        <w:spacing w:after="0" w:line="240" w:lineRule="auto"/>
        <w:ind w:right="-1"/>
        <w:jc w:val="center"/>
        <w:rPr>
          <w:rFonts w:ascii="Times New Roman" w:hAnsi="Times New Roman" w:cs="Times New Roman"/>
          <w:b/>
          <w:bCs/>
          <w:sz w:val="28"/>
          <w:szCs w:val="28"/>
        </w:rPr>
      </w:pPr>
      <w:r w:rsidRPr="00CE7974">
        <w:rPr>
          <w:rFonts w:ascii="Times New Roman" w:hAnsi="Times New Roman" w:cs="Times New Roman"/>
          <w:b/>
          <w:sz w:val="28"/>
          <w:szCs w:val="28"/>
        </w:rPr>
        <w:t>«О</w:t>
      </w:r>
      <w:r w:rsidR="00D42192" w:rsidRPr="00CE7974">
        <w:rPr>
          <w:rFonts w:ascii="Times New Roman" w:hAnsi="Times New Roman" w:cs="Times New Roman"/>
          <w:b/>
          <w:sz w:val="28"/>
          <w:szCs w:val="28"/>
        </w:rPr>
        <w:t xml:space="preserve"> парке креативных индустрий»</w:t>
      </w:r>
    </w:p>
    <w:p w14:paraId="62A4DDAC" w14:textId="2D7E519D" w:rsidR="00006180" w:rsidRPr="00A96FE3" w:rsidRDefault="003D5DFB" w:rsidP="00F210E2">
      <w:pPr>
        <w:spacing w:after="0" w:line="240" w:lineRule="auto"/>
        <w:ind w:right="-1"/>
        <w:jc w:val="both"/>
        <w:rPr>
          <w:rFonts w:ascii="Times New Roman" w:hAnsi="Times New Roman" w:cs="Times New Roman"/>
          <w:bCs/>
          <w:sz w:val="28"/>
          <w:szCs w:val="28"/>
        </w:rPr>
      </w:pPr>
      <w:r w:rsidRPr="00A96FE3">
        <w:rPr>
          <w:rFonts w:ascii="Times New Roman" w:hAnsi="Times New Roman" w:cs="Times New Roman"/>
          <w:bCs/>
          <w:sz w:val="28"/>
          <w:szCs w:val="28"/>
        </w:rPr>
        <w:tab/>
      </w:r>
    </w:p>
    <w:p w14:paraId="274E4357" w14:textId="1947FAC0" w:rsidR="00A96FE3" w:rsidRPr="00875BC3" w:rsidRDefault="00AA4723" w:rsidP="00F210E2">
      <w:pPr>
        <w:pStyle w:val="a3"/>
        <w:numPr>
          <w:ilvl w:val="0"/>
          <w:numId w:val="13"/>
        </w:numPr>
        <w:spacing w:after="0" w:line="240" w:lineRule="auto"/>
        <w:ind w:right="-1"/>
        <w:jc w:val="both"/>
        <w:rPr>
          <w:rFonts w:ascii="Times New Roman" w:hAnsi="Times New Roman" w:cs="Times New Roman"/>
          <w:b/>
          <w:bCs/>
          <w:sz w:val="28"/>
          <w:szCs w:val="28"/>
        </w:rPr>
      </w:pPr>
      <w:r w:rsidRPr="00875BC3">
        <w:rPr>
          <w:rFonts w:ascii="Times New Roman" w:hAnsi="Times New Roman" w:cs="Times New Roman"/>
          <w:b/>
          <w:bCs/>
          <w:sz w:val="28"/>
          <w:szCs w:val="28"/>
        </w:rPr>
        <w:t>Цель</w:t>
      </w:r>
      <w:r w:rsidR="005B293D" w:rsidRPr="00875BC3">
        <w:rPr>
          <w:rFonts w:ascii="Times New Roman" w:hAnsi="Times New Roman" w:cs="Times New Roman"/>
          <w:b/>
          <w:bCs/>
          <w:sz w:val="28"/>
          <w:szCs w:val="28"/>
        </w:rPr>
        <w:t xml:space="preserve"> и задачи</w:t>
      </w:r>
    </w:p>
    <w:p w14:paraId="539DA2B3" w14:textId="23B15EB1" w:rsidR="001D446A" w:rsidRPr="00A96FE3" w:rsidRDefault="005B293D" w:rsidP="00F210E2">
      <w:pPr>
        <w:spacing w:after="0" w:line="240" w:lineRule="auto"/>
        <w:ind w:hanging="142"/>
        <w:jc w:val="both"/>
        <w:rPr>
          <w:rFonts w:ascii="Times New Roman" w:hAnsi="Times New Roman" w:cs="Times New Roman"/>
          <w:sz w:val="28"/>
          <w:szCs w:val="28"/>
        </w:rPr>
      </w:pPr>
      <w:r w:rsidRPr="00A96FE3">
        <w:rPr>
          <w:rFonts w:ascii="Times New Roman" w:hAnsi="Times New Roman" w:cs="Times New Roman"/>
          <w:sz w:val="28"/>
          <w:szCs w:val="28"/>
        </w:rPr>
        <w:tab/>
      </w:r>
      <w:r w:rsidRPr="00A96FE3">
        <w:rPr>
          <w:rFonts w:ascii="Times New Roman" w:hAnsi="Times New Roman" w:cs="Times New Roman"/>
          <w:sz w:val="28"/>
          <w:szCs w:val="28"/>
        </w:rPr>
        <w:tab/>
      </w:r>
      <w:r w:rsidR="00267BEA" w:rsidRPr="00A96FE3">
        <w:rPr>
          <w:rFonts w:ascii="Times New Roman" w:hAnsi="Times New Roman" w:cs="Times New Roman"/>
          <w:sz w:val="28"/>
          <w:szCs w:val="28"/>
        </w:rPr>
        <w:t xml:space="preserve">Целью разработки проекта Закона </w:t>
      </w:r>
      <w:r w:rsidRPr="00A96FE3">
        <w:rPr>
          <w:rFonts w:ascii="Times New Roman" w:hAnsi="Times New Roman" w:cs="Times New Roman"/>
          <w:sz w:val="28"/>
          <w:szCs w:val="28"/>
        </w:rPr>
        <w:t>«О</w:t>
      </w:r>
      <w:r w:rsidR="00D42192" w:rsidRPr="00A96FE3">
        <w:rPr>
          <w:rFonts w:ascii="Times New Roman" w:hAnsi="Times New Roman" w:cs="Times New Roman"/>
          <w:sz w:val="28"/>
          <w:szCs w:val="28"/>
        </w:rPr>
        <w:t xml:space="preserve"> парке креативных индустрий</w:t>
      </w:r>
      <w:r w:rsidR="00D303E7" w:rsidRPr="00A96FE3">
        <w:rPr>
          <w:rFonts w:ascii="Times New Roman" w:hAnsi="Times New Roman" w:cs="Times New Roman"/>
          <w:sz w:val="28"/>
          <w:szCs w:val="28"/>
        </w:rPr>
        <w:t>» является</w:t>
      </w:r>
      <w:r w:rsidR="00267BEA" w:rsidRPr="00A96FE3">
        <w:rPr>
          <w:rFonts w:ascii="Times New Roman" w:hAnsi="Times New Roman" w:cs="Times New Roman"/>
          <w:sz w:val="28"/>
          <w:szCs w:val="28"/>
        </w:rPr>
        <w:t xml:space="preserve"> </w:t>
      </w:r>
      <w:r w:rsidR="001D446A" w:rsidRPr="00A96FE3">
        <w:rPr>
          <w:rFonts w:ascii="Times New Roman" w:hAnsi="Times New Roman" w:cs="Times New Roman"/>
          <w:sz w:val="28"/>
          <w:szCs w:val="28"/>
        </w:rPr>
        <w:t xml:space="preserve">правовое закрепление налогового </w:t>
      </w:r>
      <w:proofErr w:type="gramStart"/>
      <w:r w:rsidR="001D446A" w:rsidRPr="00A96FE3">
        <w:rPr>
          <w:rFonts w:ascii="Times New Roman" w:hAnsi="Times New Roman" w:cs="Times New Roman"/>
          <w:sz w:val="28"/>
          <w:szCs w:val="28"/>
        </w:rPr>
        <w:t>режима резидентов Парка креативных индустрий</w:t>
      </w:r>
      <w:r w:rsidR="00AE58E4" w:rsidRPr="00A96FE3">
        <w:rPr>
          <w:rFonts w:ascii="Times New Roman" w:hAnsi="Times New Roman" w:cs="Times New Roman"/>
          <w:sz w:val="28"/>
          <w:szCs w:val="28"/>
        </w:rPr>
        <w:t xml:space="preserve"> деятельности</w:t>
      </w:r>
      <w:proofErr w:type="gramEnd"/>
      <w:r w:rsidR="00AE58E4" w:rsidRPr="00A96FE3">
        <w:rPr>
          <w:rFonts w:ascii="Times New Roman" w:hAnsi="Times New Roman" w:cs="Times New Roman"/>
          <w:sz w:val="28"/>
          <w:szCs w:val="28"/>
        </w:rPr>
        <w:t xml:space="preserve"> предпринимателей,</w:t>
      </w:r>
      <w:r w:rsidR="001D446A" w:rsidRPr="00A96FE3">
        <w:rPr>
          <w:rFonts w:ascii="Times New Roman" w:hAnsi="Times New Roman" w:cs="Times New Roman"/>
          <w:sz w:val="28"/>
          <w:szCs w:val="28"/>
        </w:rPr>
        <w:t xml:space="preserve"> а также режима уплаты резидентами Парка креативных индустрий страховых взносов </w:t>
      </w:r>
      <w:r w:rsidR="00D32348" w:rsidRPr="00A96FE3">
        <w:rPr>
          <w:rFonts w:ascii="Times New Roman" w:hAnsi="Times New Roman" w:cs="Times New Roman"/>
          <w:sz w:val="28"/>
          <w:szCs w:val="28"/>
        </w:rPr>
        <w:t>по государственному социальному страхованию</w:t>
      </w:r>
      <w:r w:rsidR="001D446A" w:rsidRPr="00A96FE3">
        <w:rPr>
          <w:rFonts w:ascii="Times New Roman" w:hAnsi="Times New Roman" w:cs="Times New Roman"/>
          <w:sz w:val="28"/>
          <w:szCs w:val="28"/>
        </w:rPr>
        <w:t>.</w:t>
      </w:r>
      <w:r w:rsidR="001D446A" w:rsidRPr="00A96FE3">
        <w:rPr>
          <w:rFonts w:ascii="Times New Roman" w:hAnsi="Times New Roman" w:cs="Times New Roman"/>
          <w:sz w:val="28"/>
          <w:szCs w:val="28"/>
        </w:rPr>
        <w:tab/>
      </w:r>
      <w:r w:rsidR="001D446A" w:rsidRPr="00A96FE3">
        <w:rPr>
          <w:rFonts w:ascii="Times New Roman" w:hAnsi="Times New Roman" w:cs="Times New Roman"/>
          <w:sz w:val="28"/>
          <w:szCs w:val="28"/>
        </w:rPr>
        <w:tab/>
      </w:r>
      <w:r w:rsidR="008B797D" w:rsidRPr="00A96FE3">
        <w:rPr>
          <w:rFonts w:ascii="Times New Roman" w:hAnsi="Times New Roman" w:cs="Times New Roman"/>
          <w:sz w:val="28"/>
          <w:szCs w:val="28"/>
        </w:rPr>
        <w:tab/>
      </w:r>
      <w:r w:rsidR="008B797D" w:rsidRPr="00A96FE3">
        <w:rPr>
          <w:rFonts w:ascii="Times New Roman" w:hAnsi="Times New Roman" w:cs="Times New Roman"/>
          <w:sz w:val="28"/>
          <w:szCs w:val="28"/>
        </w:rPr>
        <w:tab/>
      </w:r>
    </w:p>
    <w:p w14:paraId="64F8C531" w14:textId="371D9C52" w:rsidR="000C2D41" w:rsidRDefault="001D446A" w:rsidP="00F210E2">
      <w:pPr>
        <w:spacing w:after="0" w:line="240" w:lineRule="auto"/>
        <w:ind w:hanging="142"/>
        <w:jc w:val="both"/>
        <w:rPr>
          <w:rFonts w:ascii="Times New Roman" w:hAnsi="Times New Roman" w:cs="Times New Roman"/>
          <w:sz w:val="28"/>
          <w:szCs w:val="28"/>
        </w:rPr>
      </w:pPr>
      <w:r w:rsidRPr="00A96FE3">
        <w:rPr>
          <w:rFonts w:ascii="Times New Roman" w:hAnsi="Times New Roman" w:cs="Times New Roman"/>
          <w:sz w:val="28"/>
          <w:szCs w:val="28"/>
        </w:rPr>
        <w:tab/>
      </w:r>
      <w:r w:rsidRPr="00A96FE3">
        <w:rPr>
          <w:rFonts w:ascii="Times New Roman" w:hAnsi="Times New Roman" w:cs="Times New Roman"/>
          <w:sz w:val="28"/>
          <w:szCs w:val="28"/>
        </w:rPr>
        <w:tab/>
      </w:r>
      <w:r w:rsidR="00B25CC5" w:rsidRPr="00A96FE3">
        <w:rPr>
          <w:rFonts w:ascii="Times New Roman" w:hAnsi="Times New Roman" w:cs="Times New Roman"/>
          <w:sz w:val="28"/>
          <w:szCs w:val="28"/>
        </w:rPr>
        <w:t>Создание такого режима позволит реализовать задачу</w:t>
      </w:r>
      <w:r w:rsidR="00FE0FE5" w:rsidRPr="00A96FE3">
        <w:rPr>
          <w:rFonts w:ascii="Times New Roman" w:hAnsi="Times New Roman" w:cs="Times New Roman"/>
          <w:sz w:val="28"/>
          <w:szCs w:val="28"/>
        </w:rPr>
        <w:t xml:space="preserve"> госу</w:t>
      </w:r>
      <w:r w:rsidR="008B797D" w:rsidRPr="00A96FE3">
        <w:rPr>
          <w:rFonts w:ascii="Times New Roman" w:hAnsi="Times New Roman" w:cs="Times New Roman"/>
          <w:sz w:val="28"/>
          <w:szCs w:val="28"/>
        </w:rPr>
        <w:t>дарства по созданию бла</w:t>
      </w:r>
      <w:r w:rsidR="00267BEA" w:rsidRPr="00A96FE3">
        <w:rPr>
          <w:rFonts w:ascii="Times New Roman" w:hAnsi="Times New Roman" w:cs="Times New Roman"/>
          <w:sz w:val="28"/>
          <w:szCs w:val="28"/>
        </w:rPr>
        <w:t>го</w:t>
      </w:r>
      <w:r w:rsidR="00D303E7" w:rsidRPr="00A96FE3">
        <w:rPr>
          <w:rFonts w:ascii="Times New Roman" w:hAnsi="Times New Roman" w:cs="Times New Roman"/>
          <w:sz w:val="28"/>
          <w:szCs w:val="28"/>
        </w:rPr>
        <w:t xml:space="preserve">приятных условий развития </w:t>
      </w:r>
      <w:r w:rsidR="008455FD" w:rsidRPr="00A96FE3">
        <w:rPr>
          <w:rFonts w:ascii="Times New Roman" w:hAnsi="Times New Roman" w:cs="Times New Roman"/>
          <w:sz w:val="28"/>
          <w:szCs w:val="28"/>
        </w:rPr>
        <w:t>пр</w:t>
      </w:r>
      <w:r w:rsidR="003761B8" w:rsidRPr="00A96FE3">
        <w:rPr>
          <w:rFonts w:ascii="Times New Roman" w:hAnsi="Times New Roman" w:cs="Times New Roman"/>
          <w:sz w:val="28"/>
          <w:szCs w:val="28"/>
        </w:rPr>
        <w:t>едпринимателей, осуществляющ</w:t>
      </w:r>
      <w:r w:rsidRPr="00A96FE3">
        <w:rPr>
          <w:rFonts w:ascii="Times New Roman" w:hAnsi="Times New Roman" w:cs="Times New Roman"/>
          <w:sz w:val="28"/>
          <w:szCs w:val="28"/>
        </w:rPr>
        <w:t>их креативные виды деятельности</w:t>
      </w:r>
      <w:r w:rsidR="003761B8" w:rsidRPr="00A96FE3">
        <w:rPr>
          <w:rFonts w:ascii="Times New Roman" w:hAnsi="Times New Roman" w:cs="Times New Roman"/>
          <w:sz w:val="28"/>
          <w:szCs w:val="28"/>
        </w:rPr>
        <w:t xml:space="preserve">. </w:t>
      </w:r>
    </w:p>
    <w:p w14:paraId="0AD15B7B" w14:textId="77777777" w:rsidR="00EE058F" w:rsidRPr="00A96FE3" w:rsidRDefault="00EE058F" w:rsidP="00F210E2">
      <w:pPr>
        <w:spacing w:after="0" w:line="240" w:lineRule="auto"/>
        <w:ind w:hanging="142"/>
        <w:jc w:val="both"/>
        <w:rPr>
          <w:rFonts w:ascii="Times New Roman" w:hAnsi="Times New Roman" w:cs="Times New Roman"/>
          <w:sz w:val="28"/>
          <w:szCs w:val="28"/>
        </w:rPr>
      </w:pPr>
    </w:p>
    <w:p w14:paraId="17A95C62" w14:textId="3B0D91B4" w:rsidR="00657512" w:rsidRPr="00875BC3" w:rsidRDefault="00AA4723" w:rsidP="00F210E2">
      <w:pPr>
        <w:pStyle w:val="a3"/>
        <w:numPr>
          <w:ilvl w:val="0"/>
          <w:numId w:val="13"/>
        </w:numPr>
        <w:spacing w:after="0" w:line="240" w:lineRule="auto"/>
        <w:jc w:val="both"/>
        <w:rPr>
          <w:rFonts w:ascii="Times New Roman" w:hAnsi="Times New Roman" w:cs="Times New Roman"/>
          <w:b/>
          <w:sz w:val="28"/>
          <w:szCs w:val="28"/>
        </w:rPr>
      </w:pPr>
      <w:r w:rsidRPr="00875BC3">
        <w:rPr>
          <w:rFonts w:ascii="Times New Roman" w:hAnsi="Times New Roman" w:cs="Times New Roman"/>
          <w:b/>
          <w:bCs/>
          <w:sz w:val="28"/>
          <w:szCs w:val="28"/>
        </w:rPr>
        <w:t xml:space="preserve">Описательная часть </w:t>
      </w:r>
    </w:p>
    <w:p w14:paraId="0E7721AE" w14:textId="0A763C5F" w:rsidR="001F3FEC" w:rsidRPr="00A96FE3" w:rsidRDefault="00F10174" w:rsidP="00F210E2">
      <w:pPr>
        <w:spacing w:after="0" w:line="240" w:lineRule="auto"/>
        <w:jc w:val="both"/>
        <w:rPr>
          <w:rFonts w:ascii="Times New Roman" w:hAnsi="Times New Roman" w:cs="Times New Roman"/>
          <w:bCs/>
          <w:sz w:val="28"/>
          <w:szCs w:val="28"/>
        </w:rPr>
      </w:pPr>
      <w:r w:rsidRPr="00A96FE3">
        <w:rPr>
          <w:rFonts w:ascii="Times New Roman" w:hAnsi="Times New Roman" w:cs="Times New Roman"/>
          <w:sz w:val="28"/>
          <w:szCs w:val="28"/>
        </w:rPr>
        <w:tab/>
      </w:r>
      <w:r w:rsidR="007852B5" w:rsidRPr="00A96FE3">
        <w:rPr>
          <w:rFonts w:ascii="Times New Roman" w:hAnsi="Times New Roman" w:cs="Times New Roman"/>
          <w:sz w:val="28"/>
          <w:szCs w:val="28"/>
        </w:rPr>
        <w:t xml:space="preserve">В настоящее время доля креативных индустрий </w:t>
      </w:r>
      <w:r w:rsidR="007852B5" w:rsidRPr="00A96FE3">
        <w:rPr>
          <w:rFonts w:ascii="Times New Roman" w:eastAsia="Times New Roman" w:hAnsi="Times New Roman" w:cs="Times New Roman"/>
          <w:color w:val="000000"/>
          <w:sz w:val="28"/>
          <w:szCs w:val="28"/>
        </w:rPr>
        <w:t xml:space="preserve">в ВВП </w:t>
      </w:r>
      <w:r w:rsidR="007852B5" w:rsidRPr="00A96FE3">
        <w:rPr>
          <w:rFonts w:ascii="Times New Roman" w:eastAsia="Arial" w:hAnsi="Times New Roman" w:cs="Times New Roman"/>
          <w:color w:val="000000"/>
          <w:sz w:val="28"/>
          <w:szCs w:val="28"/>
        </w:rPr>
        <w:t xml:space="preserve">страны составляет 1%, что крайне мало по сравнению </w:t>
      </w:r>
      <w:r w:rsidR="00376CAF" w:rsidRPr="00A96FE3">
        <w:rPr>
          <w:rFonts w:ascii="Times New Roman" w:eastAsia="Arial" w:hAnsi="Times New Roman" w:cs="Times New Roman"/>
          <w:color w:val="000000"/>
          <w:sz w:val="28"/>
          <w:szCs w:val="28"/>
        </w:rPr>
        <w:t>с другими</w:t>
      </w:r>
      <w:r w:rsidR="007852B5" w:rsidRPr="00A96FE3">
        <w:rPr>
          <w:rFonts w:ascii="Times New Roman" w:eastAsia="Arial" w:hAnsi="Times New Roman" w:cs="Times New Roman"/>
          <w:color w:val="000000"/>
          <w:sz w:val="28"/>
          <w:szCs w:val="28"/>
        </w:rPr>
        <w:t xml:space="preserve"> странами, в которых доля составляет до 8 – 12%.</w:t>
      </w:r>
      <w:r w:rsidR="001F7E3B" w:rsidRPr="00A96FE3">
        <w:rPr>
          <w:rFonts w:ascii="Times New Roman" w:hAnsi="Times New Roman" w:cs="Times New Roman"/>
          <w:sz w:val="28"/>
          <w:szCs w:val="28"/>
        </w:rPr>
        <w:t xml:space="preserve"> </w:t>
      </w:r>
      <w:r w:rsidR="007852B5" w:rsidRPr="00A96FE3">
        <w:rPr>
          <w:rFonts w:ascii="Times New Roman" w:hAnsi="Times New Roman" w:cs="Times New Roman"/>
          <w:sz w:val="28"/>
          <w:szCs w:val="28"/>
        </w:rPr>
        <w:t>С</w:t>
      </w:r>
      <w:r w:rsidR="001F7E3B" w:rsidRPr="00A96FE3">
        <w:rPr>
          <w:rFonts w:ascii="Times New Roman" w:hAnsi="Times New Roman" w:cs="Times New Roman"/>
          <w:sz w:val="28"/>
          <w:szCs w:val="28"/>
        </w:rPr>
        <w:t xml:space="preserve">ектор креативных </w:t>
      </w:r>
      <w:proofErr w:type="gramStart"/>
      <w:r w:rsidR="001F7E3B" w:rsidRPr="00A96FE3">
        <w:rPr>
          <w:rFonts w:ascii="Times New Roman" w:hAnsi="Times New Roman" w:cs="Times New Roman"/>
          <w:sz w:val="28"/>
          <w:szCs w:val="28"/>
        </w:rPr>
        <w:t>индустрий</w:t>
      </w:r>
      <w:proofErr w:type="gramEnd"/>
      <w:r w:rsidR="001F7E3B" w:rsidRPr="00A96FE3">
        <w:rPr>
          <w:rFonts w:ascii="Times New Roman" w:hAnsi="Times New Roman" w:cs="Times New Roman"/>
          <w:sz w:val="28"/>
          <w:szCs w:val="28"/>
        </w:rPr>
        <w:t xml:space="preserve"> </w:t>
      </w:r>
      <w:r w:rsidR="007852B5" w:rsidRPr="00A96FE3">
        <w:rPr>
          <w:rFonts w:ascii="Times New Roman" w:hAnsi="Times New Roman" w:cs="Times New Roman"/>
          <w:sz w:val="28"/>
          <w:szCs w:val="28"/>
        </w:rPr>
        <w:t xml:space="preserve">как правило не имеет </w:t>
      </w:r>
      <w:r w:rsidR="001F7E3B" w:rsidRPr="00A96FE3">
        <w:rPr>
          <w:rFonts w:ascii="Times New Roman" w:hAnsi="Times New Roman" w:cs="Times New Roman"/>
          <w:sz w:val="28"/>
          <w:szCs w:val="28"/>
        </w:rPr>
        <w:t>привяз</w:t>
      </w:r>
      <w:r w:rsidR="007852B5" w:rsidRPr="00A96FE3">
        <w:rPr>
          <w:rFonts w:ascii="Times New Roman" w:hAnsi="Times New Roman" w:cs="Times New Roman"/>
          <w:sz w:val="28"/>
          <w:szCs w:val="28"/>
        </w:rPr>
        <w:t>ки к локальному рынку, и обладает</w:t>
      </w:r>
      <w:r w:rsidR="001F7E3B" w:rsidRPr="00A96FE3">
        <w:rPr>
          <w:rFonts w:ascii="Times New Roman" w:hAnsi="Times New Roman" w:cs="Times New Roman"/>
          <w:sz w:val="28"/>
          <w:szCs w:val="28"/>
        </w:rPr>
        <w:t xml:space="preserve"> существенны</w:t>
      </w:r>
      <w:r w:rsidR="007852B5" w:rsidRPr="00A96FE3">
        <w:rPr>
          <w:rFonts w:ascii="Times New Roman" w:hAnsi="Times New Roman" w:cs="Times New Roman"/>
          <w:sz w:val="28"/>
          <w:szCs w:val="28"/>
        </w:rPr>
        <w:t>м экспортным потенциалом</w:t>
      </w:r>
      <w:r w:rsidR="001F7E3B" w:rsidRPr="00A96FE3">
        <w:rPr>
          <w:rFonts w:ascii="Times New Roman" w:hAnsi="Times New Roman" w:cs="Times New Roman"/>
          <w:sz w:val="28"/>
          <w:szCs w:val="28"/>
        </w:rPr>
        <w:t>.</w:t>
      </w:r>
      <w:r w:rsidR="001F3FEC" w:rsidRPr="00A96FE3">
        <w:rPr>
          <w:rFonts w:ascii="Times New Roman" w:hAnsi="Times New Roman" w:cs="Times New Roman"/>
          <w:sz w:val="28"/>
          <w:szCs w:val="28"/>
        </w:rPr>
        <w:t xml:space="preserve"> </w:t>
      </w:r>
      <w:r w:rsidR="001F3FEC" w:rsidRPr="00A96FE3">
        <w:rPr>
          <w:rFonts w:ascii="Times New Roman" w:eastAsia="Arial" w:hAnsi="Times New Roman" w:cs="Times New Roman"/>
          <w:color w:val="000000"/>
          <w:sz w:val="28"/>
          <w:szCs w:val="28"/>
        </w:rPr>
        <w:t>В секторе креативных индустрий активно развивается производство продуктов, основанных на информационно-коммуникационных технологиях (развлекательные компьютерные программы и игры, видеопродукция), рекламная деятельность, радиовещание, телевидение, дизайн и индустрия моды</w:t>
      </w:r>
      <w:r w:rsidR="00665BC9" w:rsidRPr="00A96FE3">
        <w:rPr>
          <w:rFonts w:ascii="Times New Roman" w:eastAsia="Arial" w:hAnsi="Times New Roman" w:cs="Times New Roman"/>
          <w:color w:val="000000"/>
          <w:sz w:val="28"/>
          <w:szCs w:val="28"/>
        </w:rPr>
        <w:t>, архитектура, издательская деятельность</w:t>
      </w:r>
      <w:r w:rsidR="001F3FEC" w:rsidRPr="00A96FE3">
        <w:rPr>
          <w:rFonts w:ascii="Times New Roman" w:eastAsia="Arial" w:hAnsi="Times New Roman" w:cs="Times New Roman"/>
          <w:color w:val="000000"/>
          <w:sz w:val="28"/>
          <w:szCs w:val="28"/>
        </w:rPr>
        <w:t>, вид</w:t>
      </w:r>
      <w:r w:rsidR="00665BC9" w:rsidRPr="00A96FE3">
        <w:rPr>
          <w:rFonts w:ascii="Times New Roman" w:eastAsia="Arial" w:hAnsi="Times New Roman" w:cs="Times New Roman"/>
          <w:color w:val="000000"/>
          <w:sz w:val="28"/>
          <w:szCs w:val="28"/>
        </w:rPr>
        <w:t>ы искусства, осуществляющие</w:t>
      </w:r>
      <w:r w:rsidR="001F3FEC" w:rsidRPr="00A96FE3">
        <w:rPr>
          <w:rFonts w:ascii="Times New Roman" w:eastAsia="Arial" w:hAnsi="Times New Roman" w:cs="Times New Roman"/>
          <w:color w:val="000000"/>
          <w:sz w:val="28"/>
          <w:szCs w:val="28"/>
        </w:rPr>
        <w:t xml:space="preserve"> деятельность в сегменте развлечений и отдыха (музыка и сценическое искусство) и индивидуального творчества (ювелирное дело и ремесленничество). </w:t>
      </w:r>
    </w:p>
    <w:p w14:paraId="1B1418CE" w14:textId="6D2785C9" w:rsidR="008B797D" w:rsidRPr="00A96FE3" w:rsidRDefault="003761B8" w:rsidP="00F210E2">
      <w:pPr>
        <w:spacing w:after="0" w:line="240" w:lineRule="auto"/>
        <w:jc w:val="both"/>
        <w:rPr>
          <w:rFonts w:ascii="Times New Roman" w:eastAsia="Times New Roman" w:hAnsi="Times New Roman" w:cs="Times New Roman"/>
          <w:color w:val="000000"/>
          <w:sz w:val="28"/>
          <w:szCs w:val="28"/>
        </w:rPr>
      </w:pPr>
      <w:r w:rsidRPr="00A96FE3">
        <w:rPr>
          <w:rFonts w:ascii="Times New Roman" w:eastAsia="Times New Roman" w:hAnsi="Times New Roman" w:cs="Times New Roman"/>
          <w:color w:val="000000"/>
          <w:sz w:val="28"/>
          <w:szCs w:val="28"/>
        </w:rPr>
        <w:tab/>
      </w:r>
      <w:r w:rsidR="00743F69" w:rsidRPr="00A96FE3">
        <w:rPr>
          <w:rFonts w:ascii="Times New Roman" w:eastAsia="Times New Roman" w:hAnsi="Times New Roman" w:cs="Times New Roman"/>
          <w:color w:val="000000"/>
          <w:sz w:val="28"/>
          <w:szCs w:val="28"/>
        </w:rPr>
        <w:t xml:space="preserve">Полноценной реализации </w:t>
      </w:r>
      <w:r w:rsidR="007852B5" w:rsidRPr="00A96FE3">
        <w:rPr>
          <w:rFonts w:ascii="Times New Roman" w:eastAsia="Times New Roman" w:hAnsi="Times New Roman" w:cs="Times New Roman"/>
          <w:color w:val="000000"/>
          <w:sz w:val="28"/>
          <w:szCs w:val="28"/>
        </w:rPr>
        <w:t xml:space="preserve">потенциала креативных индустрий </w:t>
      </w:r>
      <w:proofErr w:type="spellStart"/>
      <w:r w:rsidR="007852B5" w:rsidRPr="00A96FE3">
        <w:rPr>
          <w:rFonts w:ascii="Times New Roman" w:eastAsia="Times New Roman" w:hAnsi="Times New Roman" w:cs="Times New Roman"/>
          <w:color w:val="000000"/>
          <w:sz w:val="28"/>
          <w:szCs w:val="28"/>
        </w:rPr>
        <w:t>Кыргызской</w:t>
      </w:r>
      <w:proofErr w:type="spellEnd"/>
      <w:r w:rsidR="007852B5" w:rsidRPr="00A96FE3">
        <w:rPr>
          <w:rFonts w:ascii="Times New Roman" w:eastAsia="Times New Roman" w:hAnsi="Times New Roman" w:cs="Times New Roman"/>
          <w:color w:val="000000"/>
          <w:sz w:val="28"/>
          <w:szCs w:val="28"/>
        </w:rPr>
        <w:t xml:space="preserve"> Республики </w:t>
      </w:r>
      <w:r w:rsidR="00743F69" w:rsidRPr="00A96FE3">
        <w:rPr>
          <w:rFonts w:ascii="Times New Roman" w:eastAsia="Times New Roman" w:hAnsi="Times New Roman" w:cs="Times New Roman"/>
          <w:color w:val="000000"/>
          <w:sz w:val="28"/>
          <w:szCs w:val="28"/>
        </w:rPr>
        <w:t>препятствует ряд</w:t>
      </w:r>
      <w:r w:rsidR="002F513C" w:rsidRPr="00A96FE3">
        <w:rPr>
          <w:rFonts w:ascii="Times New Roman" w:eastAsia="Times New Roman" w:hAnsi="Times New Roman" w:cs="Times New Roman"/>
          <w:color w:val="000000"/>
          <w:sz w:val="28"/>
          <w:szCs w:val="28"/>
        </w:rPr>
        <w:t xml:space="preserve"> барьеров</w:t>
      </w:r>
      <w:r w:rsidR="00743F69" w:rsidRPr="00A96FE3">
        <w:rPr>
          <w:rFonts w:ascii="Times New Roman" w:eastAsia="Times New Roman" w:hAnsi="Times New Roman" w:cs="Times New Roman"/>
          <w:color w:val="000000"/>
          <w:sz w:val="28"/>
          <w:szCs w:val="28"/>
        </w:rPr>
        <w:t xml:space="preserve">: </w:t>
      </w:r>
      <w:r w:rsidR="002F513C" w:rsidRPr="00A96FE3">
        <w:rPr>
          <w:rFonts w:ascii="Times New Roman" w:hAnsi="Times New Roman" w:cs="Times New Roman"/>
          <w:color w:val="000000"/>
          <w:sz w:val="28"/>
          <w:szCs w:val="28"/>
        </w:rPr>
        <w:t>ограниченность спроса внутреннего рынка на креативные продукты,</w:t>
      </w:r>
      <w:r w:rsidR="002F513C" w:rsidRPr="00A96FE3">
        <w:rPr>
          <w:rFonts w:ascii="Times New Roman" w:eastAsia="Times New Roman" w:hAnsi="Times New Roman" w:cs="Times New Roman"/>
          <w:color w:val="000000"/>
          <w:sz w:val="28"/>
          <w:szCs w:val="28"/>
        </w:rPr>
        <w:t xml:space="preserve"> </w:t>
      </w:r>
      <w:r w:rsidR="00597C3E" w:rsidRPr="00A96FE3">
        <w:rPr>
          <w:rFonts w:ascii="Times New Roman" w:eastAsia="Times New Roman" w:hAnsi="Times New Roman" w:cs="Times New Roman"/>
          <w:color w:val="000000"/>
          <w:sz w:val="28"/>
          <w:szCs w:val="28"/>
        </w:rPr>
        <w:t>о</w:t>
      </w:r>
      <w:r w:rsidR="00743F69" w:rsidRPr="00A96FE3">
        <w:rPr>
          <w:rFonts w:ascii="Times New Roman" w:eastAsia="Times New Roman" w:hAnsi="Times New Roman" w:cs="Times New Roman"/>
          <w:color w:val="000000"/>
          <w:sz w:val="28"/>
          <w:szCs w:val="28"/>
        </w:rPr>
        <w:t>тсутствие единого подхода к классификации и категоризации креативных индустрий</w:t>
      </w:r>
      <w:r w:rsidR="00597C3E" w:rsidRPr="00A96FE3">
        <w:rPr>
          <w:rFonts w:ascii="Times New Roman" w:eastAsia="Times New Roman" w:hAnsi="Times New Roman" w:cs="Times New Roman"/>
          <w:color w:val="000000"/>
          <w:sz w:val="28"/>
          <w:szCs w:val="28"/>
        </w:rPr>
        <w:t xml:space="preserve">, </w:t>
      </w:r>
      <w:r w:rsidR="00657512" w:rsidRPr="00A96FE3">
        <w:rPr>
          <w:rFonts w:ascii="Times New Roman" w:eastAsia="Times New Roman" w:hAnsi="Times New Roman" w:cs="Times New Roman"/>
          <w:color w:val="000000"/>
          <w:sz w:val="28"/>
          <w:szCs w:val="28"/>
        </w:rPr>
        <w:t xml:space="preserve">отсутствие учета </w:t>
      </w:r>
      <w:r w:rsidR="00657512" w:rsidRPr="00A96FE3">
        <w:rPr>
          <w:rFonts w:ascii="Times New Roman" w:hAnsi="Times New Roman" w:cs="Times New Roman"/>
          <w:bCs/>
          <w:sz w:val="28"/>
          <w:szCs w:val="28"/>
        </w:rPr>
        <w:t xml:space="preserve">субъектов креативных индустрий в официальной статистике; </w:t>
      </w:r>
      <w:r w:rsidR="00597C3E" w:rsidRPr="00A96FE3">
        <w:rPr>
          <w:rFonts w:ascii="Times New Roman" w:eastAsia="Times New Roman" w:hAnsi="Times New Roman" w:cs="Times New Roman"/>
          <w:color w:val="000000"/>
          <w:sz w:val="28"/>
          <w:szCs w:val="28"/>
        </w:rPr>
        <w:t>о</w:t>
      </w:r>
      <w:r w:rsidR="00743F69" w:rsidRPr="00A96FE3">
        <w:rPr>
          <w:rFonts w:ascii="Times New Roman" w:eastAsia="Times New Roman" w:hAnsi="Times New Roman" w:cs="Times New Roman"/>
          <w:color w:val="000000"/>
          <w:sz w:val="28"/>
          <w:szCs w:val="28"/>
        </w:rPr>
        <w:t>тсутствие инфраструктуры развития креативного предпринимательства и формирования устойчивых креативных индустрий в стране</w:t>
      </w:r>
      <w:r w:rsidR="00597C3E" w:rsidRPr="00A96FE3">
        <w:rPr>
          <w:rFonts w:ascii="Times New Roman" w:eastAsia="Times New Roman" w:hAnsi="Times New Roman" w:cs="Times New Roman"/>
          <w:color w:val="000000"/>
          <w:sz w:val="28"/>
          <w:szCs w:val="28"/>
        </w:rPr>
        <w:t>, с</w:t>
      </w:r>
      <w:r w:rsidR="00743F69" w:rsidRPr="00A96FE3">
        <w:rPr>
          <w:rFonts w:ascii="Times New Roman" w:eastAsia="Times New Roman" w:hAnsi="Times New Roman" w:cs="Times New Roman"/>
          <w:color w:val="000000"/>
          <w:sz w:val="28"/>
          <w:szCs w:val="28"/>
        </w:rPr>
        <w:t>лабая инвестиционная привлекательность креативных индустрий и</w:t>
      </w:r>
      <w:r w:rsidR="009F371E" w:rsidRPr="00A96FE3">
        <w:rPr>
          <w:rFonts w:ascii="Times New Roman" w:eastAsia="Times New Roman" w:hAnsi="Times New Roman" w:cs="Times New Roman"/>
          <w:color w:val="000000"/>
          <w:sz w:val="28"/>
          <w:szCs w:val="28"/>
        </w:rPr>
        <w:t>,</w:t>
      </w:r>
      <w:r w:rsidR="00743F69" w:rsidRPr="00A96FE3">
        <w:rPr>
          <w:rFonts w:ascii="Times New Roman" w:eastAsia="Times New Roman" w:hAnsi="Times New Roman" w:cs="Times New Roman"/>
          <w:color w:val="000000"/>
          <w:sz w:val="28"/>
          <w:szCs w:val="28"/>
        </w:rPr>
        <w:t xml:space="preserve"> как следствие</w:t>
      </w:r>
      <w:r w:rsidR="009F371E" w:rsidRPr="00A96FE3">
        <w:rPr>
          <w:rFonts w:ascii="Times New Roman" w:eastAsia="Times New Roman" w:hAnsi="Times New Roman" w:cs="Times New Roman"/>
          <w:color w:val="000000"/>
          <w:sz w:val="28"/>
          <w:szCs w:val="28"/>
        </w:rPr>
        <w:t>,</w:t>
      </w:r>
      <w:r w:rsidR="00743F69" w:rsidRPr="00A96FE3">
        <w:rPr>
          <w:rFonts w:ascii="Times New Roman" w:eastAsia="Times New Roman" w:hAnsi="Times New Roman" w:cs="Times New Roman"/>
          <w:color w:val="000000"/>
          <w:sz w:val="28"/>
          <w:szCs w:val="28"/>
        </w:rPr>
        <w:t xml:space="preserve"> ограниченный доступ к внешним источникам финансирования</w:t>
      </w:r>
      <w:r w:rsidR="00597C3E" w:rsidRPr="00A96FE3">
        <w:rPr>
          <w:rFonts w:ascii="Times New Roman" w:eastAsia="Times New Roman" w:hAnsi="Times New Roman" w:cs="Times New Roman"/>
          <w:color w:val="000000"/>
          <w:sz w:val="28"/>
          <w:szCs w:val="28"/>
        </w:rPr>
        <w:t>, нехватка человеческих ресурсов, необходимых для развития креативных индустрий.</w:t>
      </w:r>
    </w:p>
    <w:p w14:paraId="3F214DAB" w14:textId="516A2DE5" w:rsidR="00637C98" w:rsidRPr="00A96FE3" w:rsidRDefault="008B797D" w:rsidP="00F210E2">
      <w:pPr>
        <w:spacing w:after="0" w:line="240" w:lineRule="auto"/>
        <w:jc w:val="both"/>
        <w:rPr>
          <w:rFonts w:ascii="Times New Roman" w:hAnsi="Times New Roman" w:cs="Times New Roman"/>
          <w:bCs/>
          <w:sz w:val="28"/>
          <w:szCs w:val="28"/>
        </w:rPr>
      </w:pPr>
      <w:r w:rsidRPr="00A96FE3">
        <w:rPr>
          <w:rFonts w:ascii="Times New Roman" w:eastAsia="Times New Roman" w:hAnsi="Times New Roman" w:cs="Times New Roman"/>
          <w:color w:val="000000"/>
          <w:sz w:val="28"/>
          <w:szCs w:val="28"/>
        </w:rPr>
        <w:tab/>
        <w:t xml:space="preserve">По экспертным оценкам около 50 процентов креативного бизнеса находится в тени. </w:t>
      </w:r>
      <w:r w:rsidR="00597C3E" w:rsidRPr="00A96FE3">
        <w:rPr>
          <w:rFonts w:ascii="Times New Roman" w:eastAsia="Times New Roman" w:hAnsi="Times New Roman" w:cs="Times New Roman"/>
          <w:color w:val="000000"/>
          <w:sz w:val="28"/>
          <w:szCs w:val="28"/>
        </w:rPr>
        <w:t xml:space="preserve"> </w:t>
      </w:r>
      <w:r w:rsidR="002F513C" w:rsidRPr="00A96FE3">
        <w:rPr>
          <w:rFonts w:ascii="Times New Roman" w:eastAsia="Times New Roman" w:hAnsi="Times New Roman" w:cs="Times New Roman"/>
          <w:color w:val="000000"/>
          <w:sz w:val="28"/>
          <w:szCs w:val="28"/>
        </w:rPr>
        <w:t>П</w:t>
      </w:r>
      <w:r w:rsidR="002F513C" w:rsidRPr="00A96FE3">
        <w:rPr>
          <w:rFonts w:ascii="Times New Roman" w:hAnsi="Times New Roman" w:cs="Times New Roman"/>
          <w:color w:val="000000"/>
          <w:sz w:val="28"/>
          <w:szCs w:val="28"/>
        </w:rPr>
        <w:t xml:space="preserve">ребывание креативных индустрий в тени также </w:t>
      </w:r>
      <w:r w:rsidR="002F513C" w:rsidRPr="00A96FE3">
        <w:rPr>
          <w:rFonts w:ascii="Times New Roman" w:hAnsi="Times New Roman" w:cs="Times New Roman"/>
          <w:sz w:val="28"/>
          <w:szCs w:val="28"/>
        </w:rPr>
        <w:t xml:space="preserve">лишает бизнес возможности использования официальных финансовых инструментов, получения государственных заказов, заключения контрактов с зарубежными партнерами и прочих возможностей развития, </w:t>
      </w:r>
      <w:r w:rsidR="002F513C" w:rsidRPr="00A96FE3">
        <w:rPr>
          <w:rFonts w:ascii="Times New Roman" w:hAnsi="Times New Roman" w:cs="Times New Roman"/>
          <w:sz w:val="28"/>
          <w:szCs w:val="28"/>
        </w:rPr>
        <w:lastRenderedPageBreak/>
        <w:t xml:space="preserve">существующих у бизнеса, работающего в легальной зоне. </w:t>
      </w:r>
      <w:r w:rsidR="002F513C" w:rsidRPr="00A96FE3">
        <w:rPr>
          <w:rFonts w:ascii="Times New Roman" w:eastAsia="Times New Roman" w:hAnsi="Times New Roman" w:cs="Times New Roman"/>
          <w:color w:val="000000"/>
          <w:sz w:val="28"/>
          <w:szCs w:val="28"/>
        </w:rPr>
        <w:t>М</w:t>
      </w:r>
      <w:r w:rsidR="00597C3E" w:rsidRPr="00A96FE3">
        <w:rPr>
          <w:rFonts w:ascii="Times New Roman" w:eastAsia="Times New Roman" w:hAnsi="Times New Roman" w:cs="Times New Roman"/>
          <w:color w:val="000000"/>
          <w:sz w:val="28"/>
          <w:szCs w:val="28"/>
        </w:rPr>
        <w:t xml:space="preserve">еры государственного стимулирования ориентированы на традиционные приоритетные отрасли экономики </w:t>
      </w:r>
      <w:r w:rsidR="002F513C" w:rsidRPr="00A96FE3">
        <w:rPr>
          <w:rFonts w:ascii="Times New Roman" w:eastAsia="Times New Roman" w:hAnsi="Times New Roman" w:cs="Times New Roman"/>
          <w:color w:val="000000"/>
          <w:sz w:val="28"/>
          <w:szCs w:val="28"/>
        </w:rPr>
        <w:t>- с</w:t>
      </w:r>
      <w:r w:rsidR="00743F69" w:rsidRPr="00A96FE3">
        <w:rPr>
          <w:rFonts w:ascii="Times New Roman" w:hAnsi="Times New Roman" w:cs="Times New Roman"/>
          <w:color w:val="000000"/>
          <w:sz w:val="28"/>
          <w:szCs w:val="28"/>
        </w:rPr>
        <w:t>пециальные меры стимулирования развития не предусмотрены</w:t>
      </w:r>
      <w:r w:rsidR="002F513C" w:rsidRPr="00A96FE3">
        <w:rPr>
          <w:rFonts w:ascii="Times New Roman" w:hAnsi="Times New Roman" w:cs="Times New Roman"/>
          <w:color w:val="000000"/>
          <w:sz w:val="28"/>
          <w:szCs w:val="28"/>
        </w:rPr>
        <w:t>.</w:t>
      </w:r>
    </w:p>
    <w:p w14:paraId="209E722B" w14:textId="5C5D2446" w:rsidR="00A30CF5" w:rsidRPr="00A96FE3" w:rsidRDefault="008B797D" w:rsidP="00F210E2">
      <w:pPr>
        <w:spacing w:after="0" w:line="240" w:lineRule="auto"/>
        <w:jc w:val="both"/>
        <w:rPr>
          <w:rFonts w:ascii="Times New Roman" w:hAnsi="Times New Roman" w:cs="Times New Roman"/>
          <w:sz w:val="28"/>
          <w:szCs w:val="28"/>
        </w:rPr>
      </w:pPr>
      <w:r w:rsidRPr="00A96FE3">
        <w:rPr>
          <w:rFonts w:ascii="Times New Roman" w:hAnsi="Times New Roman" w:cs="Times New Roman"/>
          <w:bCs/>
          <w:sz w:val="28"/>
          <w:szCs w:val="28"/>
        </w:rPr>
        <w:tab/>
      </w:r>
      <w:proofErr w:type="gramStart"/>
      <w:r w:rsidR="00A30CF5" w:rsidRPr="00A96FE3">
        <w:rPr>
          <w:rFonts w:ascii="Times New Roman" w:hAnsi="Times New Roman" w:cs="Times New Roman"/>
          <w:bCs/>
          <w:sz w:val="28"/>
          <w:szCs w:val="28"/>
        </w:rPr>
        <w:t xml:space="preserve">Международный опыт демонстрирует различные подходы к стимулированию креативных индустрий: предоставление льготного кредитования по сниженной ставке (6%), субсидий и грантов субъектам креативных индустрий, субсидирование государством части заработной платы сотрудников, занятых в креативных секторах экономики, предоставление </w:t>
      </w:r>
      <w:r w:rsidR="00A30CF5" w:rsidRPr="00A96FE3">
        <w:rPr>
          <w:rFonts w:ascii="Times New Roman" w:hAnsi="Times New Roman" w:cs="Times New Roman"/>
          <w:sz w:val="28"/>
          <w:szCs w:val="28"/>
        </w:rPr>
        <w:t>налоговых льгот (в основном частичное или полное освобождение от подоходного налога</w:t>
      </w:r>
      <w:r w:rsidR="0052484C" w:rsidRPr="00A96FE3">
        <w:rPr>
          <w:rFonts w:ascii="Times New Roman" w:hAnsi="Times New Roman" w:cs="Times New Roman"/>
          <w:sz w:val="28"/>
          <w:szCs w:val="28"/>
        </w:rPr>
        <w:t>, например, в Великобритании</w:t>
      </w:r>
      <w:r w:rsidR="00A30CF5" w:rsidRPr="00A96FE3">
        <w:rPr>
          <w:rFonts w:ascii="Times New Roman" w:hAnsi="Times New Roman" w:cs="Times New Roman"/>
          <w:sz w:val="28"/>
          <w:szCs w:val="28"/>
        </w:rPr>
        <w:t>) для предпринимателей в секторах музыки, искусства (для музеев и галерей), кинематографа, компьютерных</w:t>
      </w:r>
      <w:proofErr w:type="gramEnd"/>
      <w:r w:rsidR="00A30CF5" w:rsidRPr="00A96FE3">
        <w:rPr>
          <w:rFonts w:ascii="Times New Roman" w:hAnsi="Times New Roman" w:cs="Times New Roman"/>
          <w:sz w:val="28"/>
          <w:szCs w:val="28"/>
        </w:rPr>
        <w:t xml:space="preserve"> игр, а также в производстве медиа для телевидения.</w:t>
      </w:r>
    </w:p>
    <w:p w14:paraId="0F0433E1" w14:textId="7975B7F1" w:rsidR="003605B6" w:rsidRDefault="008B797D" w:rsidP="00F210E2">
      <w:pPr>
        <w:spacing w:after="0" w:line="240" w:lineRule="auto"/>
        <w:jc w:val="both"/>
        <w:rPr>
          <w:rFonts w:ascii="Times New Roman" w:hAnsi="Times New Roman" w:cs="Times New Roman"/>
          <w:bCs/>
          <w:sz w:val="28"/>
          <w:szCs w:val="28"/>
        </w:rPr>
      </w:pPr>
      <w:r w:rsidRPr="00A96FE3">
        <w:rPr>
          <w:rFonts w:ascii="Times New Roman" w:hAnsi="Times New Roman" w:cs="Times New Roman"/>
          <w:bCs/>
          <w:sz w:val="28"/>
          <w:szCs w:val="28"/>
        </w:rPr>
        <w:tab/>
      </w:r>
      <w:proofErr w:type="gramStart"/>
      <w:r w:rsidR="00071E7D" w:rsidRPr="00A96FE3">
        <w:rPr>
          <w:rFonts w:ascii="Times New Roman" w:hAnsi="Times New Roman" w:cs="Times New Roman"/>
          <w:bCs/>
          <w:sz w:val="28"/>
          <w:szCs w:val="28"/>
        </w:rPr>
        <w:t xml:space="preserve">С учетом существующей </w:t>
      </w:r>
      <w:r w:rsidR="00A30CF5" w:rsidRPr="00A96FE3">
        <w:rPr>
          <w:rFonts w:ascii="Times New Roman" w:hAnsi="Times New Roman" w:cs="Times New Roman"/>
          <w:bCs/>
          <w:sz w:val="28"/>
          <w:szCs w:val="28"/>
        </w:rPr>
        <w:t>экономической</w:t>
      </w:r>
      <w:r w:rsidR="00071E7D" w:rsidRPr="00A96FE3">
        <w:rPr>
          <w:rFonts w:ascii="Times New Roman" w:hAnsi="Times New Roman" w:cs="Times New Roman"/>
          <w:bCs/>
          <w:sz w:val="28"/>
          <w:szCs w:val="28"/>
        </w:rPr>
        <w:t xml:space="preserve"> ситуации </w:t>
      </w:r>
      <w:r w:rsidR="009E4A1B" w:rsidRPr="00A96FE3">
        <w:rPr>
          <w:rFonts w:ascii="Times New Roman" w:hAnsi="Times New Roman" w:cs="Times New Roman"/>
          <w:bCs/>
          <w:sz w:val="28"/>
          <w:szCs w:val="28"/>
        </w:rPr>
        <w:t xml:space="preserve">республики </w:t>
      </w:r>
      <w:r w:rsidR="00A30CF5" w:rsidRPr="00A96FE3">
        <w:rPr>
          <w:rFonts w:ascii="Times New Roman" w:hAnsi="Times New Roman" w:cs="Times New Roman"/>
          <w:bCs/>
          <w:sz w:val="28"/>
          <w:szCs w:val="28"/>
        </w:rPr>
        <w:t xml:space="preserve">и </w:t>
      </w:r>
      <w:r w:rsidR="008162DA" w:rsidRPr="00A96FE3">
        <w:rPr>
          <w:rFonts w:ascii="Times New Roman" w:hAnsi="Times New Roman" w:cs="Times New Roman"/>
          <w:bCs/>
          <w:sz w:val="28"/>
          <w:szCs w:val="28"/>
        </w:rPr>
        <w:t xml:space="preserve">ограниченных </w:t>
      </w:r>
      <w:r w:rsidR="00A30CF5" w:rsidRPr="00A96FE3">
        <w:rPr>
          <w:rFonts w:ascii="Times New Roman" w:hAnsi="Times New Roman" w:cs="Times New Roman"/>
          <w:bCs/>
          <w:sz w:val="28"/>
          <w:szCs w:val="28"/>
        </w:rPr>
        <w:t>возможностей государства,</w:t>
      </w:r>
      <w:r w:rsidR="004632F8" w:rsidRPr="00A96FE3">
        <w:rPr>
          <w:rFonts w:ascii="Times New Roman" w:hAnsi="Times New Roman" w:cs="Times New Roman"/>
          <w:bCs/>
          <w:sz w:val="28"/>
          <w:szCs w:val="28"/>
        </w:rPr>
        <w:t xml:space="preserve"> требуется выбрать реалистичный вариант регулирования, который позволит стимулировать существующий креативный бизнес республики выйти из тени, создать предпосылки для получения качественных статистических данных по креативным индустриям, создать площадку для активного диалога между креативным бизнесом и государством, </w:t>
      </w:r>
      <w:r w:rsidR="00500091" w:rsidRPr="00A96FE3">
        <w:rPr>
          <w:rFonts w:ascii="Times New Roman" w:hAnsi="Times New Roman" w:cs="Times New Roman"/>
          <w:bCs/>
          <w:sz w:val="28"/>
          <w:szCs w:val="28"/>
        </w:rPr>
        <w:t>активизирует развитие существующих и появление новых креативных бизнесов.</w:t>
      </w:r>
      <w:proofErr w:type="gramEnd"/>
    </w:p>
    <w:p w14:paraId="619A00FA" w14:textId="77777777" w:rsidR="00F210E2" w:rsidRPr="00A96FE3" w:rsidRDefault="00F210E2" w:rsidP="00F210E2">
      <w:pPr>
        <w:spacing w:after="0" w:line="240" w:lineRule="auto"/>
        <w:jc w:val="both"/>
        <w:rPr>
          <w:rFonts w:ascii="Times New Roman" w:hAnsi="Times New Roman" w:cs="Times New Roman"/>
          <w:bCs/>
          <w:sz w:val="28"/>
          <w:szCs w:val="28"/>
        </w:rPr>
      </w:pPr>
    </w:p>
    <w:p w14:paraId="22AB3928" w14:textId="0648B193" w:rsidR="00AA4723" w:rsidRPr="00875BC3" w:rsidRDefault="00AA4723" w:rsidP="00F210E2">
      <w:pPr>
        <w:pStyle w:val="a3"/>
        <w:numPr>
          <w:ilvl w:val="0"/>
          <w:numId w:val="13"/>
        </w:numPr>
        <w:spacing w:after="0" w:line="240" w:lineRule="auto"/>
        <w:jc w:val="both"/>
        <w:rPr>
          <w:rFonts w:ascii="Times New Roman" w:hAnsi="Times New Roman" w:cs="Times New Roman"/>
          <w:b/>
          <w:bCs/>
          <w:sz w:val="28"/>
          <w:szCs w:val="28"/>
        </w:rPr>
      </w:pPr>
      <w:r w:rsidRPr="00875BC3">
        <w:rPr>
          <w:rFonts w:ascii="Times New Roman" w:hAnsi="Times New Roman" w:cs="Times New Roman"/>
          <w:b/>
          <w:bCs/>
          <w:sz w:val="28"/>
          <w:szCs w:val="28"/>
        </w:rPr>
        <w:t xml:space="preserve">Прогнозы возможных </w:t>
      </w:r>
      <w:r w:rsidR="000A636A" w:rsidRPr="00875BC3">
        <w:rPr>
          <w:rFonts w:ascii="Times New Roman" w:hAnsi="Times New Roman" w:cs="Times New Roman"/>
          <w:b/>
          <w:bCs/>
          <w:sz w:val="28"/>
          <w:szCs w:val="28"/>
        </w:rPr>
        <w:t>социальных</w:t>
      </w:r>
      <w:r w:rsidRPr="00875BC3">
        <w:rPr>
          <w:rFonts w:ascii="Times New Roman" w:hAnsi="Times New Roman" w:cs="Times New Roman"/>
          <w:b/>
          <w:bCs/>
          <w:sz w:val="28"/>
          <w:szCs w:val="28"/>
        </w:rPr>
        <w:t xml:space="preserve">, </w:t>
      </w:r>
      <w:r w:rsidR="000A636A" w:rsidRPr="00875BC3">
        <w:rPr>
          <w:rFonts w:ascii="Times New Roman" w:hAnsi="Times New Roman" w:cs="Times New Roman"/>
          <w:b/>
          <w:bCs/>
          <w:sz w:val="28"/>
          <w:szCs w:val="28"/>
        </w:rPr>
        <w:t>экономических</w:t>
      </w:r>
      <w:r w:rsidRPr="00875BC3">
        <w:rPr>
          <w:rFonts w:ascii="Times New Roman" w:hAnsi="Times New Roman" w:cs="Times New Roman"/>
          <w:b/>
          <w:bCs/>
          <w:sz w:val="28"/>
          <w:szCs w:val="28"/>
        </w:rPr>
        <w:t>, правовых,</w:t>
      </w:r>
      <w:r w:rsidR="00945A3C" w:rsidRPr="00875BC3">
        <w:rPr>
          <w:rFonts w:ascii="Times New Roman" w:hAnsi="Times New Roman" w:cs="Times New Roman"/>
          <w:b/>
          <w:bCs/>
          <w:sz w:val="28"/>
          <w:szCs w:val="28"/>
        </w:rPr>
        <w:t xml:space="preserve"> </w:t>
      </w:r>
      <w:r w:rsidR="000A636A" w:rsidRPr="00875BC3">
        <w:rPr>
          <w:rFonts w:ascii="Times New Roman" w:hAnsi="Times New Roman" w:cs="Times New Roman"/>
          <w:b/>
          <w:bCs/>
          <w:sz w:val="28"/>
          <w:szCs w:val="28"/>
        </w:rPr>
        <w:t>правозащитных</w:t>
      </w:r>
      <w:r w:rsidRPr="00875BC3">
        <w:rPr>
          <w:rFonts w:ascii="Times New Roman" w:hAnsi="Times New Roman" w:cs="Times New Roman"/>
          <w:b/>
          <w:bCs/>
          <w:sz w:val="28"/>
          <w:szCs w:val="28"/>
        </w:rPr>
        <w:t xml:space="preserve">, </w:t>
      </w:r>
      <w:r w:rsidR="000A636A" w:rsidRPr="00875BC3">
        <w:rPr>
          <w:rFonts w:ascii="Times New Roman" w:hAnsi="Times New Roman" w:cs="Times New Roman"/>
          <w:b/>
          <w:bCs/>
          <w:sz w:val="28"/>
          <w:szCs w:val="28"/>
        </w:rPr>
        <w:t>гендерных</w:t>
      </w:r>
      <w:r w:rsidRPr="00875BC3">
        <w:rPr>
          <w:rFonts w:ascii="Times New Roman" w:hAnsi="Times New Roman" w:cs="Times New Roman"/>
          <w:b/>
          <w:bCs/>
          <w:sz w:val="28"/>
          <w:szCs w:val="28"/>
        </w:rPr>
        <w:t xml:space="preserve">, </w:t>
      </w:r>
      <w:r w:rsidR="000A636A" w:rsidRPr="00875BC3">
        <w:rPr>
          <w:rFonts w:ascii="Times New Roman" w:hAnsi="Times New Roman" w:cs="Times New Roman"/>
          <w:b/>
          <w:bCs/>
          <w:sz w:val="28"/>
          <w:szCs w:val="28"/>
        </w:rPr>
        <w:t>экологических</w:t>
      </w:r>
      <w:r w:rsidRPr="00875BC3">
        <w:rPr>
          <w:rFonts w:ascii="Times New Roman" w:hAnsi="Times New Roman" w:cs="Times New Roman"/>
          <w:b/>
          <w:bCs/>
          <w:sz w:val="28"/>
          <w:szCs w:val="28"/>
        </w:rPr>
        <w:t xml:space="preserve">, </w:t>
      </w:r>
      <w:r w:rsidR="000A636A" w:rsidRPr="00875BC3">
        <w:rPr>
          <w:rFonts w:ascii="Times New Roman" w:hAnsi="Times New Roman" w:cs="Times New Roman"/>
          <w:b/>
          <w:bCs/>
          <w:sz w:val="28"/>
          <w:szCs w:val="28"/>
        </w:rPr>
        <w:t>коррупционных</w:t>
      </w:r>
      <w:r w:rsidRPr="00875BC3">
        <w:rPr>
          <w:rFonts w:ascii="Times New Roman" w:hAnsi="Times New Roman" w:cs="Times New Roman"/>
          <w:b/>
          <w:bCs/>
          <w:sz w:val="28"/>
          <w:szCs w:val="28"/>
        </w:rPr>
        <w:t xml:space="preserve"> последствий.</w:t>
      </w:r>
    </w:p>
    <w:p w14:paraId="6C246258" w14:textId="77777777" w:rsidR="00F210E2" w:rsidRDefault="00AE50F2" w:rsidP="00F210E2">
      <w:pPr>
        <w:spacing w:after="0" w:line="240" w:lineRule="auto"/>
        <w:ind w:firstLine="720"/>
        <w:jc w:val="both"/>
        <w:rPr>
          <w:rFonts w:ascii="Times New Roman" w:hAnsi="Times New Roman" w:cs="Times New Roman"/>
          <w:sz w:val="28"/>
          <w:szCs w:val="28"/>
        </w:rPr>
      </w:pPr>
      <w:r w:rsidRPr="00A96FE3">
        <w:rPr>
          <w:rFonts w:ascii="Times New Roman" w:hAnsi="Times New Roman" w:cs="Times New Roman"/>
          <w:sz w:val="28"/>
          <w:szCs w:val="28"/>
        </w:rPr>
        <w:t>Принятие обозначенного проекта негативных социальных, экономических, правовых, правозащитных, гендерных, экологических, коррупционных последствий за собой не повлечет.</w:t>
      </w:r>
    </w:p>
    <w:p w14:paraId="31B3A63A" w14:textId="4ADDAD8C" w:rsidR="003D5DFB" w:rsidRPr="00A96FE3" w:rsidRDefault="00AE50F2" w:rsidP="00F210E2">
      <w:pPr>
        <w:spacing w:after="0" w:line="240" w:lineRule="auto"/>
        <w:ind w:firstLine="720"/>
        <w:jc w:val="both"/>
        <w:rPr>
          <w:rFonts w:ascii="Times New Roman" w:hAnsi="Times New Roman" w:cs="Times New Roman"/>
          <w:sz w:val="28"/>
          <w:szCs w:val="28"/>
        </w:rPr>
      </w:pPr>
      <w:r w:rsidRPr="00A96FE3">
        <w:rPr>
          <w:rFonts w:ascii="Times New Roman" w:hAnsi="Times New Roman" w:cs="Times New Roman"/>
          <w:sz w:val="28"/>
          <w:szCs w:val="28"/>
        </w:rPr>
        <w:t xml:space="preserve">   </w:t>
      </w:r>
    </w:p>
    <w:p w14:paraId="2639D2E5" w14:textId="33B16EAC" w:rsidR="003D5DFB" w:rsidRPr="00A96FE3" w:rsidRDefault="003D5DFB" w:rsidP="00F210E2">
      <w:pPr>
        <w:pStyle w:val="a3"/>
        <w:numPr>
          <w:ilvl w:val="0"/>
          <w:numId w:val="13"/>
        </w:numPr>
        <w:spacing w:after="0" w:line="240" w:lineRule="auto"/>
        <w:jc w:val="both"/>
        <w:rPr>
          <w:rFonts w:ascii="Times New Roman" w:hAnsi="Times New Roman" w:cs="Times New Roman"/>
          <w:b/>
          <w:bCs/>
          <w:sz w:val="28"/>
          <w:szCs w:val="28"/>
        </w:rPr>
      </w:pPr>
      <w:r w:rsidRPr="00A96FE3">
        <w:rPr>
          <w:rFonts w:ascii="Times New Roman" w:hAnsi="Times New Roman" w:cs="Times New Roman"/>
          <w:b/>
          <w:bCs/>
          <w:sz w:val="28"/>
          <w:szCs w:val="28"/>
        </w:rPr>
        <w:t xml:space="preserve">Информация о результатах общественного обсуждения </w:t>
      </w:r>
    </w:p>
    <w:p w14:paraId="156B9F64" w14:textId="58807350" w:rsidR="003D5DFB" w:rsidRDefault="00850C2C" w:rsidP="00F210E2">
      <w:pPr>
        <w:spacing w:after="0" w:line="240" w:lineRule="auto"/>
        <w:ind w:firstLine="720"/>
        <w:jc w:val="both"/>
        <w:rPr>
          <w:rFonts w:ascii="Times New Roman" w:hAnsi="Times New Roman" w:cs="Times New Roman"/>
          <w:sz w:val="28"/>
          <w:szCs w:val="28"/>
        </w:rPr>
      </w:pPr>
      <w:r w:rsidRPr="00A96FE3">
        <w:rPr>
          <w:rFonts w:ascii="Times New Roman" w:hAnsi="Times New Roman" w:cs="Times New Roman"/>
          <w:sz w:val="28"/>
          <w:szCs w:val="28"/>
        </w:rPr>
        <w:t xml:space="preserve">В соответствии со статьей 22 Закона </w:t>
      </w:r>
      <w:proofErr w:type="spellStart"/>
      <w:r w:rsidRPr="00A96FE3">
        <w:rPr>
          <w:rFonts w:ascii="Times New Roman" w:hAnsi="Times New Roman" w:cs="Times New Roman"/>
          <w:sz w:val="28"/>
          <w:szCs w:val="28"/>
        </w:rPr>
        <w:t>Кыргызской</w:t>
      </w:r>
      <w:proofErr w:type="spellEnd"/>
      <w:r w:rsidRPr="00A96FE3">
        <w:rPr>
          <w:rFonts w:ascii="Times New Roman" w:hAnsi="Times New Roman" w:cs="Times New Roman"/>
          <w:sz w:val="28"/>
          <w:szCs w:val="28"/>
        </w:rPr>
        <w:t xml:space="preserve"> Республики </w:t>
      </w:r>
      <w:r w:rsidR="0087705B" w:rsidRPr="00A96FE3">
        <w:rPr>
          <w:rFonts w:ascii="Times New Roman" w:hAnsi="Times New Roman" w:cs="Times New Roman"/>
          <w:b/>
          <w:bCs/>
          <w:sz w:val="28"/>
          <w:szCs w:val="28"/>
        </w:rPr>
        <w:t>«</w:t>
      </w:r>
      <w:r w:rsidRPr="00A96FE3">
        <w:rPr>
          <w:rFonts w:ascii="Times New Roman" w:hAnsi="Times New Roman" w:cs="Times New Roman"/>
          <w:sz w:val="28"/>
          <w:szCs w:val="28"/>
        </w:rPr>
        <w:t xml:space="preserve">О нормативных правовых актах </w:t>
      </w:r>
      <w:proofErr w:type="spellStart"/>
      <w:r w:rsidRPr="00A96FE3">
        <w:rPr>
          <w:rFonts w:ascii="Times New Roman" w:hAnsi="Times New Roman" w:cs="Times New Roman"/>
          <w:sz w:val="28"/>
          <w:szCs w:val="28"/>
        </w:rPr>
        <w:t>Кыргызской</w:t>
      </w:r>
      <w:proofErr w:type="spellEnd"/>
      <w:r w:rsidRPr="00A96FE3">
        <w:rPr>
          <w:rFonts w:ascii="Times New Roman" w:hAnsi="Times New Roman" w:cs="Times New Roman"/>
          <w:sz w:val="28"/>
          <w:szCs w:val="28"/>
        </w:rPr>
        <w:t xml:space="preserve"> Республики</w:t>
      </w:r>
      <w:r w:rsidR="0087705B" w:rsidRPr="00A96FE3">
        <w:rPr>
          <w:rFonts w:ascii="Times New Roman" w:hAnsi="Times New Roman" w:cs="Times New Roman"/>
          <w:b/>
          <w:bCs/>
          <w:sz w:val="28"/>
          <w:szCs w:val="28"/>
        </w:rPr>
        <w:t>»</w:t>
      </w:r>
      <w:r w:rsidR="00ED08B2" w:rsidRPr="00A96FE3">
        <w:rPr>
          <w:rFonts w:ascii="Times New Roman" w:hAnsi="Times New Roman" w:cs="Times New Roman"/>
          <w:sz w:val="28"/>
          <w:szCs w:val="28"/>
        </w:rPr>
        <w:t xml:space="preserve"> данный проект закона</w:t>
      </w:r>
      <w:r w:rsidR="0087705B" w:rsidRPr="00A96FE3">
        <w:rPr>
          <w:rFonts w:ascii="Times New Roman" w:hAnsi="Times New Roman" w:cs="Times New Roman"/>
          <w:sz w:val="28"/>
          <w:szCs w:val="28"/>
        </w:rPr>
        <w:t xml:space="preserve"> </w:t>
      </w:r>
      <w:r w:rsidR="00F57E24" w:rsidRPr="00A96FE3">
        <w:rPr>
          <w:rFonts w:ascii="Times New Roman" w:hAnsi="Times New Roman" w:cs="Times New Roman"/>
          <w:sz w:val="28"/>
          <w:szCs w:val="28"/>
        </w:rPr>
        <w:t>размещен</w:t>
      </w:r>
      <w:r w:rsidR="0087705B" w:rsidRPr="00A96FE3">
        <w:rPr>
          <w:rFonts w:ascii="Times New Roman" w:hAnsi="Times New Roman" w:cs="Times New Roman"/>
          <w:sz w:val="28"/>
          <w:szCs w:val="28"/>
        </w:rPr>
        <w:t xml:space="preserve"> на</w:t>
      </w:r>
      <w:r w:rsidRPr="00A96FE3">
        <w:rPr>
          <w:rFonts w:ascii="Times New Roman" w:hAnsi="Times New Roman" w:cs="Times New Roman"/>
          <w:sz w:val="28"/>
          <w:szCs w:val="28"/>
        </w:rPr>
        <w:t xml:space="preserve"> официальном сайте </w:t>
      </w:r>
      <w:r w:rsidR="00256666" w:rsidRPr="00A96FE3">
        <w:rPr>
          <w:rFonts w:ascii="Times New Roman" w:hAnsi="Times New Roman" w:cs="Times New Roman"/>
          <w:sz w:val="28"/>
          <w:szCs w:val="28"/>
        </w:rPr>
        <w:t xml:space="preserve">Кабинета Министров </w:t>
      </w:r>
      <w:proofErr w:type="spellStart"/>
      <w:r w:rsidR="00256666" w:rsidRPr="00A96FE3">
        <w:rPr>
          <w:rFonts w:ascii="Times New Roman" w:hAnsi="Times New Roman" w:cs="Times New Roman"/>
          <w:sz w:val="28"/>
          <w:szCs w:val="28"/>
        </w:rPr>
        <w:t>Кыргызской</w:t>
      </w:r>
      <w:proofErr w:type="spellEnd"/>
      <w:r w:rsidR="00256666" w:rsidRPr="00A96FE3">
        <w:rPr>
          <w:rFonts w:ascii="Times New Roman" w:hAnsi="Times New Roman" w:cs="Times New Roman"/>
          <w:sz w:val="28"/>
          <w:szCs w:val="28"/>
        </w:rPr>
        <w:t xml:space="preserve"> Республики</w:t>
      </w:r>
      <w:r w:rsidR="00ED08B2" w:rsidRPr="00A96FE3">
        <w:rPr>
          <w:rFonts w:ascii="Times New Roman" w:hAnsi="Times New Roman" w:cs="Times New Roman"/>
          <w:sz w:val="28"/>
          <w:szCs w:val="28"/>
        </w:rPr>
        <w:t xml:space="preserve"> и на Едином портале общественного обсуждения нормативных правовых актов koomtalkuu.gov.kg.</w:t>
      </w:r>
    </w:p>
    <w:p w14:paraId="3557BD22" w14:textId="77777777" w:rsidR="00F210E2" w:rsidRPr="00A96FE3" w:rsidRDefault="00F210E2" w:rsidP="00F210E2">
      <w:pPr>
        <w:spacing w:after="0" w:line="240" w:lineRule="auto"/>
        <w:ind w:firstLine="720"/>
        <w:jc w:val="both"/>
        <w:rPr>
          <w:rFonts w:ascii="Times New Roman" w:hAnsi="Times New Roman" w:cs="Times New Roman"/>
          <w:sz w:val="28"/>
          <w:szCs w:val="28"/>
        </w:rPr>
      </w:pPr>
    </w:p>
    <w:p w14:paraId="23262053" w14:textId="5A610015" w:rsidR="00E253B5" w:rsidRPr="00A96FE3" w:rsidRDefault="00E253B5" w:rsidP="00F210E2">
      <w:pPr>
        <w:pStyle w:val="a3"/>
        <w:numPr>
          <w:ilvl w:val="0"/>
          <w:numId w:val="13"/>
        </w:numPr>
        <w:spacing w:after="0" w:line="240" w:lineRule="auto"/>
        <w:jc w:val="both"/>
        <w:rPr>
          <w:rFonts w:ascii="Times New Roman" w:hAnsi="Times New Roman" w:cs="Times New Roman"/>
          <w:b/>
          <w:bCs/>
          <w:sz w:val="28"/>
          <w:szCs w:val="28"/>
        </w:rPr>
      </w:pPr>
      <w:r w:rsidRPr="00A96FE3">
        <w:rPr>
          <w:rFonts w:ascii="Times New Roman" w:hAnsi="Times New Roman" w:cs="Times New Roman"/>
          <w:b/>
          <w:bCs/>
          <w:sz w:val="28"/>
          <w:szCs w:val="28"/>
        </w:rPr>
        <w:t xml:space="preserve">Анализ соответствия проекта законодательству </w:t>
      </w:r>
    </w:p>
    <w:p w14:paraId="6482A7CB" w14:textId="5990CD70" w:rsidR="003D5DFB" w:rsidRDefault="00AE50F2" w:rsidP="00F210E2">
      <w:pPr>
        <w:spacing w:after="0" w:line="240" w:lineRule="auto"/>
        <w:ind w:firstLine="720"/>
        <w:jc w:val="both"/>
        <w:rPr>
          <w:rFonts w:ascii="Times New Roman" w:hAnsi="Times New Roman" w:cs="Times New Roman"/>
          <w:sz w:val="28"/>
          <w:szCs w:val="28"/>
        </w:rPr>
      </w:pPr>
      <w:r w:rsidRPr="00A96FE3">
        <w:rPr>
          <w:rFonts w:ascii="Times New Roman" w:hAnsi="Times New Roman" w:cs="Times New Roman"/>
          <w:sz w:val="28"/>
          <w:szCs w:val="28"/>
        </w:rPr>
        <w:t xml:space="preserve">Представленный проект не противоречит нормам национального законодательства, а также вступившим в установленном порядке в силу международным договорам, участницей которых является </w:t>
      </w:r>
      <w:proofErr w:type="spellStart"/>
      <w:r w:rsidRPr="00A96FE3">
        <w:rPr>
          <w:rFonts w:ascii="Times New Roman" w:hAnsi="Times New Roman" w:cs="Times New Roman"/>
          <w:sz w:val="28"/>
          <w:szCs w:val="28"/>
        </w:rPr>
        <w:t>Кыргызская</w:t>
      </w:r>
      <w:proofErr w:type="spellEnd"/>
      <w:r w:rsidR="00B94A7C" w:rsidRPr="00A96FE3">
        <w:rPr>
          <w:rFonts w:ascii="Times New Roman" w:hAnsi="Times New Roman" w:cs="Times New Roman"/>
          <w:sz w:val="28"/>
          <w:szCs w:val="28"/>
        </w:rPr>
        <w:t xml:space="preserve"> </w:t>
      </w:r>
      <w:r w:rsidRPr="00A96FE3">
        <w:rPr>
          <w:rFonts w:ascii="Times New Roman" w:hAnsi="Times New Roman" w:cs="Times New Roman"/>
          <w:sz w:val="28"/>
          <w:szCs w:val="28"/>
        </w:rPr>
        <w:t>Республика.</w:t>
      </w:r>
    </w:p>
    <w:p w14:paraId="01FFA310" w14:textId="77777777" w:rsidR="00F210E2" w:rsidRDefault="00F210E2" w:rsidP="00F210E2">
      <w:pPr>
        <w:spacing w:after="0" w:line="240" w:lineRule="auto"/>
        <w:ind w:firstLine="720"/>
        <w:jc w:val="both"/>
        <w:rPr>
          <w:rFonts w:ascii="Times New Roman" w:hAnsi="Times New Roman" w:cs="Times New Roman"/>
          <w:sz w:val="28"/>
          <w:szCs w:val="28"/>
        </w:rPr>
      </w:pPr>
    </w:p>
    <w:p w14:paraId="471F4AE5" w14:textId="77777777" w:rsidR="00F210E2" w:rsidRDefault="00F210E2" w:rsidP="00F210E2">
      <w:pPr>
        <w:spacing w:after="0" w:line="240" w:lineRule="auto"/>
        <w:ind w:firstLine="720"/>
        <w:jc w:val="both"/>
        <w:rPr>
          <w:rFonts w:ascii="Times New Roman" w:hAnsi="Times New Roman" w:cs="Times New Roman"/>
          <w:sz w:val="28"/>
          <w:szCs w:val="28"/>
        </w:rPr>
      </w:pPr>
    </w:p>
    <w:p w14:paraId="168901DF" w14:textId="77777777" w:rsidR="00F210E2" w:rsidRPr="00A96FE3" w:rsidRDefault="00F210E2" w:rsidP="00F210E2">
      <w:pPr>
        <w:spacing w:after="0" w:line="240" w:lineRule="auto"/>
        <w:ind w:firstLine="720"/>
        <w:jc w:val="both"/>
        <w:rPr>
          <w:rFonts w:ascii="Times New Roman" w:hAnsi="Times New Roman" w:cs="Times New Roman"/>
          <w:sz w:val="28"/>
          <w:szCs w:val="28"/>
        </w:rPr>
      </w:pPr>
    </w:p>
    <w:p w14:paraId="06D71F32" w14:textId="641C62D0" w:rsidR="00E253B5" w:rsidRPr="00A96FE3" w:rsidRDefault="00E253B5" w:rsidP="00F210E2">
      <w:pPr>
        <w:pStyle w:val="a3"/>
        <w:numPr>
          <w:ilvl w:val="0"/>
          <w:numId w:val="13"/>
        </w:numPr>
        <w:spacing w:after="0" w:line="240" w:lineRule="auto"/>
        <w:jc w:val="both"/>
        <w:rPr>
          <w:rFonts w:ascii="Times New Roman" w:hAnsi="Times New Roman" w:cs="Times New Roman"/>
          <w:b/>
          <w:bCs/>
          <w:sz w:val="28"/>
          <w:szCs w:val="28"/>
        </w:rPr>
      </w:pPr>
      <w:r w:rsidRPr="00A96FE3">
        <w:rPr>
          <w:rFonts w:ascii="Times New Roman" w:hAnsi="Times New Roman" w:cs="Times New Roman"/>
          <w:b/>
          <w:bCs/>
          <w:sz w:val="28"/>
          <w:szCs w:val="28"/>
        </w:rPr>
        <w:lastRenderedPageBreak/>
        <w:t xml:space="preserve">Информация о необходимости финансирования </w:t>
      </w:r>
    </w:p>
    <w:p w14:paraId="2045457A" w14:textId="1C871FAE" w:rsidR="00E253B5" w:rsidRDefault="00AE50F2" w:rsidP="00F210E2">
      <w:pPr>
        <w:spacing w:after="0" w:line="240" w:lineRule="auto"/>
        <w:ind w:firstLine="720"/>
        <w:jc w:val="both"/>
        <w:rPr>
          <w:rFonts w:ascii="Times New Roman" w:hAnsi="Times New Roman" w:cs="Times New Roman"/>
          <w:sz w:val="28"/>
          <w:szCs w:val="28"/>
        </w:rPr>
      </w:pPr>
      <w:r w:rsidRPr="00A96FE3">
        <w:rPr>
          <w:rFonts w:ascii="Times New Roman" w:hAnsi="Times New Roman" w:cs="Times New Roman"/>
          <w:sz w:val="28"/>
          <w:szCs w:val="28"/>
        </w:rPr>
        <w:t xml:space="preserve">Принятие настоящего проекта Закона </w:t>
      </w:r>
      <w:proofErr w:type="spellStart"/>
      <w:r w:rsidRPr="00A96FE3">
        <w:rPr>
          <w:rFonts w:ascii="Times New Roman" w:hAnsi="Times New Roman" w:cs="Times New Roman"/>
          <w:sz w:val="28"/>
          <w:szCs w:val="28"/>
        </w:rPr>
        <w:t>Кыргызской</w:t>
      </w:r>
      <w:proofErr w:type="spellEnd"/>
      <w:r w:rsidRPr="00A96FE3">
        <w:rPr>
          <w:rFonts w:ascii="Times New Roman" w:hAnsi="Times New Roman" w:cs="Times New Roman"/>
          <w:sz w:val="28"/>
          <w:szCs w:val="28"/>
        </w:rPr>
        <w:t xml:space="preserve"> Республики не повлечет дополнительных финансовых затрат из республиканского бюджета.</w:t>
      </w:r>
    </w:p>
    <w:p w14:paraId="211987DA" w14:textId="77777777" w:rsidR="00F210E2" w:rsidRPr="00A96FE3" w:rsidRDefault="00F210E2" w:rsidP="00F210E2">
      <w:pPr>
        <w:spacing w:after="0" w:line="240" w:lineRule="auto"/>
        <w:ind w:firstLine="720"/>
        <w:jc w:val="both"/>
        <w:rPr>
          <w:rFonts w:ascii="Times New Roman" w:hAnsi="Times New Roman" w:cs="Times New Roman"/>
          <w:sz w:val="28"/>
          <w:szCs w:val="28"/>
        </w:rPr>
      </w:pPr>
    </w:p>
    <w:p w14:paraId="136CD562" w14:textId="342C8E08" w:rsidR="00E253B5" w:rsidRPr="00A96FE3" w:rsidRDefault="00E253B5" w:rsidP="00F210E2">
      <w:pPr>
        <w:pStyle w:val="a3"/>
        <w:numPr>
          <w:ilvl w:val="0"/>
          <w:numId w:val="13"/>
        </w:numPr>
        <w:spacing w:after="0" w:line="240" w:lineRule="auto"/>
        <w:jc w:val="both"/>
        <w:rPr>
          <w:rFonts w:ascii="Times New Roman" w:hAnsi="Times New Roman" w:cs="Times New Roman"/>
          <w:b/>
          <w:bCs/>
          <w:sz w:val="28"/>
          <w:szCs w:val="28"/>
        </w:rPr>
      </w:pPr>
      <w:r w:rsidRPr="00A96FE3">
        <w:rPr>
          <w:rFonts w:ascii="Times New Roman" w:hAnsi="Times New Roman" w:cs="Times New Roman"/>
          <w:b/>
          <w:bCs/>
          <w:sz w:val="28"/>
          <w:szCs w:val="28"/>
        </w:rPr>
        <w:t xml:space="preserve">Информация об анализе регулятивного воздействия </w:t>
      </w:r>
    </w:p>
    <w:p w14:paraId="5D134740" w14:textId="4331739D" w:rsidR="00CE2F0C" w:rsidRDefault="00CE2F0C" w:rsidP="00F210E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Данный законопроект определяет порядок функционирования парка креативных индустрий, его органов управления, резидентов, основные принципы формирования режима парка креативных индустрий, включая основные принципы налогообложения резидентов.</w:t>
      </w:r>
    </w:p>
    <w:p w14:paraId="4E4A0717" w14:textId="77777777" w:rsidR="00CE2F0C" w:rsidRDefault="00CE2F0C" w:rsidP="00F210E2">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Д</w:t>
      </w:r>
      <w:r w:rsidR="00B95006" w:rsidRPr="00764369">
        <w:rPr>
          <w:rFonts w:ascii="Times New Roman" w:hAnsi="Times New Roman" w:cs="Times New Roman"/>
          <w:sz w:val="28"/>
          <w:szCs w:val="28"/>
        </w:rPr>
        <w:t xml:space="preserve">анный </w:t>
      </w:r>
      <w:r>
        <w:rPr>
          <w:rFonts w:ascii="Times New Roman" w:hAnsi="Times New Roman" w:cs="Times New Roman"/>
          <w:sz w:val="28"/>
          <w:szCs w:val="28"/>
        </w:rPr>
        <w:t>проект З</w:t>
      </w:r>
      <w:r w:rsidRPr="00764369">
        <w:rPr>
          <w:rFonts w:ascii="Times New Roman" w:hAnsi="Times New Roman" w:cs="Times New Roman"/>
          <w:sz w:val="28"/>
          <w:szCs w:val="28"/>
        </w:rPr>
        <w:t xml:space="preserve">акона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Республики «О парке креативных индустрий» направлен на регулирование предпринимательской деятельности.</w:t>
      </w:r>
    </w:p>
    <w:p w14:paraId="4C21AE7C" w14:textId="1AC27FE8" w:rsidR="00B95006" w:rsidRPr="00764369" w:rsidRDefault="00CE2F0C" w:rsidP="00F210E2">
      <w:pPr>
        <w:spacing w:after="0" w:line="240" w:lineRule="auto"/>
        <w:ind w:firstLine="720"/>
        <w:jc w:val="both"/>
        <w:rPr>
          <w:rFonts w:ascii="Times New Roman" w:hAnsi="Times New Roman" w:cs="Times New Roman"/>
          <w:sz w:val="28"/>
          <w:szCs w:val="28"/>
        </w:rPr>
      </w:pPr>
      <w:r>
        <w:rPr>
          <w:rFonts w:ascii="Times New Roman" w:hAnsi="Times New Roman" w:cs="Times New Roman"/>
          <w:sz w:val="28"/>
          <w:szCs w:val="28"/>
        </w:rPr>
        <w:t xml:space="preserve">Учитывая </w:t>
      </w:r>
      <w:proofErr w:type="gramStart"/>
      <w:r>
        <w:rPr>
          <w:rFonts w:ascii="Times New Roman" w:hAnsi="Times New Roman" w:cs="Times New Roman"/>
          <w:sz w:val="28"/>
          <w:szCs w:val="28"/>
        </w:rPr>
        <w:t>вышеизложенное</w:t>
      </w:r>
      <w:proofErr w:type="gramEnd"/>
      <w:r>
        <w:rPr>
          <w:rFonts w:ascii="Times New Roman" w:hAnsi="Times New Roman" w:cs="Times New Roman"/>
          <w:sz w:val="28"/>
          <w:szCs w:val="28"/>
        </w:rPr>
        <w:t xml:space="preserve"> к представленному проекту Закона </w:t>
      </w:r>
      <w:proofErr w:type="spellStart"/>
      <w:r>
        <w:rPr>
          <w:rFonts w:ascii="Times New Roman" w:hAnsi="Times New Roman" w:cs="Times New Roman"/>
          <w:sz w:val="28"/>
          <w:szCs w:val="28"/>
        </w:rPr>
        <w:t>Кыргызской</w:t>
      </w:r>
      <w:proofErr w:type="spellEnd"/>
      <w:r>
        <w:rPr>
          <w:rFonts w:ascii="Times New Roman" w:hAnsi="Times New Roman" w:cs="Times New Roman"/>
          <w:sz w:val="28"/>
          <w:szCs w:val="28"/>
        </w:rPr>
        <w:t xml:space="preserve"> </w:t>
      </w:r>
      <w:r w:rsidR="002227DE">
        <w:rPr>
          <w:rFonts w:ascii="Times New Roman" w:hAnsi="Times New Roman" w:cs="Times New Roman"/>
          <w:sz w:val="28"/>
          <w:szCs w:val="28"/>
        </w:rPr>
        <w:t xml:space="preserve">Республики </w:t>
      </w:r>
      <w:r w:rsidR="00764369" w:rsidRPr="00764369">
        <w:rPr>
          <w:rFonts w:ascii="Times New Roman" w:hAnsi="Times New Roman" w:cs="Times New Roman"/>
          <w:sz w:val="28"/>
          <w:szCs w:val="28"/>
        </w:rPr>
        <w:t>требует</w:t>
      </w:r>
      <w:r w:rsidR="002227DE">
        <w:rPr>
          <w:rFonts w:ascii="Times New Roman" w:hAnsi="Times New Roman" w:cs="Times New Roman"/>
          <w:sz w:val="28"/>
          <w:szCs w:val="28"/>
        </w:rPr>
        <w:t>ся анализ</w:t>
      </w:r>
      <w:r w:rsidR="00764369" w:rsidRPr="00764369">
        <w:rPr>
          <w:rFonts w:ascii="Times New Roman" w:hAnsi="Times New Roman" w:cs="Times New Roman"/>
          <w:sz w:val="28"/>
          <w:szCs w:val="28"/>
        </w:rPr>
        <w:t xml:space="preserve"> регулятивного воздействия</w:t>
      </w:r>
      <w:r>
        <w:rPr>
          <w:rFonts w:ascii="Times New Roman" w:hAnsi="Times New Roman" w:cs="Times New Roman"/>
          <w:sz w:val="28"/>
          <w:szCs w:val="28"/>
        </w:rPr>
        <w:t>.</w:t>
      </w:r>
    </w:p>
    <w:p w14:paraId="7F8B755F" w14:textId="77777777" w:rsidR="00AE50F2" w:rsidRPr="00A96FE3" w:rsidRDefault="00AE50F2" w:rsidP="00F210E2">
      <w:pPr>
        <w:spacing w:after="0" w:line="240" w:lineRule="auto"/>
        <w:ind w:firstLine="720"/>
        <w:rPr>
          <w:rFonts w:ascii="Times New Roman" w:hAnsi="Times New Roman" w:cs="Times New Roman"/>
          <w:sz w:val="28"/>
          <w:szCs w:val="28"/>
        </w:rPr>
      </w:pPr>
    </w:p>
    <w:p w14:paraId="0DC1A997" w14:textId="77777777" w:rsidR="00AE50F2" w:rsidRPr="00A96FE3" w:rsidRDefault="00AE50F2" w:rsidP="00F210E2">
      <w:pPr>
        <w:spacing w:after="0" w:line="240" w:lineRule="auto"/>
        <w:ind w:right="-1" w:firstLine="720"/>
        <w:rPr>
          <w:rFonts w:ascii="Times New Roman" w:hAnsi="Times New Roman" w:cs="Times New Roman"/>
          <w:sz w:val="28"/>
          <w:szCs w:val="28"/>
        </w:rPr>
      </w:pPr>
    </w:p>
    <w:p w14:paraId="57779D79" w14:textId="77777777" w:rsidR="00207FCD" w:rsidRDefault="00AE50F2" w:rsidP="00F210E2">
      <w:pPr>
        <w:spacing w:after="0" w:line="240" w:lineRule="auto"/>
        <w:ind w:right="-1"/>
        <w:rPr>
          <w:rFonts w:ascii="Times New Roman" w:hAnsi="Times New Roman" w:cs="Times New Roman"/>
          <w:b/>
          <w:bCs/>
          <w:sz w:val="28"/>
          <w:szCs w:val="28"/>
        </w:rPr>
      </w:pPr>
      <w:r w:rsidRPr="00A96FE3">
        <w:rPr>
          <w:rFonts w:ascii="Times New Roman" w:hAnsi="Times New Roman" w:cs="Times New Roman"/>
          <w:b/>
          <w:bCs/>
          <w:sz w:val="28"/>
          <w:szCs w:val="28"/>
        </w:rPr>
        <w:t>Министр</w:t>
      </w:r>
      <w:r w:rsidRPr="00A96FE3">
        <w:rPr>
          <w:rFonts w:ascii="Times New Roman" w:hAnsi="Times New Roman" w:cs="Times New Roman"/>
          <w:b/>
          <w:bCs/>
          <w:sz w:val="28"/>
          <w:szCs w:val="28"/>
        </w:rPr>
        <w:tab/>
      </w:r>
    </w:p>
    <w:p w14:paraId="2FFD1B34" w14:textId="77777777" w:rsidR="00207FCD" w:rsidRDefault="00207FCD" w:rsidP="00F210E2">
      <w:pPr>
        <w:spacing w:after="0" w:line="240" w:lineRule="auto"/>
        <w:ind w:right="-1"/>
        <w:rPr>
          <w:rFonts w:ascii="Times New Roman" w:hAnsi="Times New Roman" w:cs="Times New Roman"/>
          <w:b/>
          <w:bCs/>
          <w:sz w:val="28"/>
          <w:szCs w:val="28"/>
        </w:rPr>
      </w:pPr>
      <w:r>
        <w:rPr>
          <w:rFonts w:ascii="Times New Roman" w:hAnsi="Times New Roman" w:cs="Times New Roman"/>
          <w:b/>
          <w:bCs/>
          <w:sz w:val="28"/>
          <w:szCs w:val="28"/>
        </w:rPr>
        <w:t xml:space="preserve">экономики и коммерции </w:t>
      </w:r>
    </w:p>
    <w:p w14:paraId="1564887F" w14:textId="77777777" w:rsidR="00F210E2" w:rsidRDefault="00207FCD" w:rsidP="00F210E2">
      <w:pPr>
        <w:spacing w:after="0" w:line="240" w:lineRule="auto"/>
        <w:ind w:right="-1"/>
        <w:rPr>
          <w:rFonts w:ascii="Times New Roman" w:hAnsi="Times New Roman" w:cs="Times New Roman"/>
          <w:b/>
          <w:bCs/>
          <w:sz w:val="28"/>
          <w:szCs w:val="28"/>
        </w:rPr>
      </w:pPr>
      <w:proofErr w:type="spellStart"/>
      <w:r>
        <w:rPr>
          <w:rFonts w:ascii="Times New Roman" w:hAnsi="Times New Roman" w:cs="Times New Roman"/>
          <w:b/>
          <w:bCs/>
          <w:sz w:val="28"/>
          <w:szCs w:val="28"/>
        </w:rPr>
        <w:t>Кыргызской</w:t>
      </w:r>
      <w:proofErr w:type="spellEnd"/>
      <w:r>
        <w:rPr>
          <w:rFonts w:ascii="Times New Roman" w:hAnsi="Times New Roman" w:cs="Times New Roman"/>
          <w:b/>
          <w:bCs/>
          <w:sz w:val="28"/>
          <w:szCs w:val="28"/>
        </w:rPr>
        <w:t xml:space="preserve"> Республики</w:t>
      </w:r>
      <w:r w:rsidR="00AE50F2" w:rsidRPr="00A96FE3">
        <w:rPr>
          <w:rFonts w:ascii="Times New Roman" w:hAnsi="Times New Roman" w:cs="Times New Roman"/>
          <w:b/>
          <w:bCs/>
          <w:sz w:val="28"/>
          <w:szCs w:val="28"/>
        </w:rPr>
        <w:tab/>
      </w:r>
      <w:r w:rsidR="007F3CEC">
        <w:rPr>
          <w:rFonts w:ascii="Times New Roman" w:hAnsi="Times New Roman" w:cs="Times New Roman"/>
          <w:b/>
          <w:bCs/>
          <w:sz w:val="28"/>
          <w:szCs w:val="28"/>
        </w:rPr>
        <w:t xml:space="preserve">         </w:t>
      </w:r>
      <w:r w:rsidR="00F210E2">
        <w:rPr>
          <w:rFonts w:ascii="Times New Roman" w:hAnsi="Times New Roman" w:cs="Times New Roman"/>
          <w:b/>
          <w:bCs/>
          <w:sz w:val="28"/>
          <w:szCs w:val="28"/>
        </w:rPr>
        <w:t xml:space="preserve">                             </w:t>
      </w:r>
      <w:r w:rsidR="007F3CEC">
        <w:rPr>
          <w:rFonts w:ascii="Times New Roman" w:hAnsi="Times New Roman" w:cs="Times New Roman"/>
          <w:b/>
          <w:bCs/>
          <w:sz w:val="28"/>
          <w:szCs w:val="28"/>
        </w:rPr>
        <w:t xml:space="preserve"> Д. Дж. </w:t>
      </w:r>
      <w:proofErr w:type="spellStart"/>
      <w:r w:rsidR="007F3CEC">
        <w:rPr>
          <w:rFonts w:ascii="Times New Roman" w:hAnsi="Times New Roman" w:cs="Times New Roman"/>
          <w:b/>
          <w:bCs/>
          <w:sz w:val="28"/>
          <w:szCs w:val="28"/>
        </w:rPr>
        <w:t>Амангельдиев</w:t>
      </w:r>
      <w:proofErr w:type="spellEnd"/>
    </w:p>
    <w:p w14:paraId="1F3B0F01" w14:textId="77777777" w:rsidR="00F210E2" w:rsidRDefault="00F210E2" w:rsidP="00F210E2">
      <w:pPr>
        <w:spacing w:after="0" w:line="240" w:lineRule="auto"/>
        <w:ind w:right="-1"/>
        <w:jc w:val="center"/>
        <w:rPr>
          <w:rFonts w:ascii="Times New Roman" w:hAnsi="Times New Roman" w:cs="Times New Roman"/>
          <w:bCs/>
          <w:sz w:val="28"/>
          <w:szCs w:val="28"/>
        </w:rPr>
      </w:pPr>
    </w:p>
    <w:p w14:paraId="5993B92E" w14:textId="2A231721" w:rsidR="00AE50F2" w:rsidRPr="00F210E2" w:rsidRDefault="00F210E2" w:rsidP="00F210E2">
      <w:pPr>
        <w:spacing w:after="0" w:line="240" w:lineRule="auto"/>
        <w:ind w:right="-1"/>
        <w:jc w:val="center"/>
        <w:rPr>
          <w:rFonts w:ascii="Times New Roman" w:hAnsi="Times New Roman" w:cs="Times New Roman"/>
          <w:bCs/>
          <w:sz w:val="28"/>
          <w:szCs w:val="28"/>
        </w:rPr>
      </w:pPr>
      <w:bookmarkStart w:id="0" w:name="_GoBack"/>
      <w:bookmarkEnd w:id="0"/>
      <w:r w:rsidRPr="00F210E2">
        <w:rPr>
          <w:rFonts w:ascii="Times New Roman" w:hAnsi="Times New Roman" w:cs="Times New Roman"/>
          <w:bCs/>
          <w:sz w:val="28"/>
          <w:szCs w:val="28"/>
        </w:rPr>
        <w:t xml:space="preserve">(в отсутствие министра – первый заместитель министра Ч. </w:t>
      </w:r>
      <w:proofErr w:type="spellStart"/>
      <w:r w:rsidRPr="00F210E2">
        <w:rPr>
          <w:rFonts w:ascii="Times New Roman" w:hAnsi="Times New Roman" w:cs="Times New Roman"/>
          <w:bCs/>
          <w:sz w:val="28"/>
          <w:szCs w:val="28"/>
        </w:rPr>
        <w:t>Сейитов</w:t>
      </w:r>
      <w:proofErr w:type="spellEnd"/>
      <w:r w:rsidRPr="00F210E2">
        <w:rPr>
          <w:rFonts w:ascii="Times New Roman" w:hAnsi="Times New Roman" w:cs="Times New Roman"/>
          <w:bCs/>
          <w:sz w:val="28"/>
          <w:szCs w:val="28"/>
        </w:rPr>
        <w:t>)</w:t>
      </w:r>
    </w:p>
    <w:p w14:paraId="133403D0" w14:textId="77777777" w:rsidR="00AE50F2" w:rsidRPr="00A96FE3" w:rsidRDefault="00AE50F2" w:rsidP="00F210E2">
      <w:pPr>
        <w:spacing w:after="0" w:line="240" w:lineRule="auto"/>
        <w:ind w:right="-1"/>
        <w:rPr>
          <w:rFonts w:ascii="Times New Roman" w:hAnsi="Times New Roman" w:cs="Times New Roman"/>
          <w:sz w:val="28"/>
          <w:szCs w:val="28"/>
        </w:rPr>
      </w:pPr>
    </w:p>
    <w:p w14:paraId="4D82FDD5" w14:textId="77777777" w:rsidR="00AE50F2" w:rsidRPr="00A96FE3" w:rsidRDefault="00AE50F2" w:rsidP="00F210E2">
      <w:pPr>
        <w:spacing w:after="0" w:line="240" w:lineRule="auto"/>
        <w:ind w:right="-1"/>
        <w:rPr>
          <w:rFonts w:ascii="Times New Roman" w:hAnsi="Times New Roman" w:cs="Times New Roman"/>
          <w:sz w:val="28"/>
          <w:szCs w:val="28"/>
        </w:rPr>
      </w:pPr>
    </w:p>
    <w:p w14:paraId="226ED17D" w14:textId="10677152" w:rsidR="00D10C2B" w:rsidRPr="00A96FE3" w:rsidRDefault="00D10C2B" w:rsidP="00F210E2">
      <w:pPr>
        <w:spacing w:after="0" w:line="240" w:lineRule="auto"/>
        <w:ind w:right="-1"/>
        <w:jc w:val="both"/>
        <w:rPr>
          <w:rFonts w:ascii="Times New Roman" w:hAnsi="Times New Roman" w:cs="Times New Roman"/>
          <w:sz w:val="28"/>
          <w:szCs w:val="28"/>
        </w:rPr>
      </w:pPr>
    </w:p>
    <w:sectPr w:rsidR="00D10C2B" w:rsidRPr="00A96FE3" w:rsidSect="00F210E2">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D1B0E" w14:textId="77777777" w:rsidR="00044B64" w:rsidRDefault="00044B64" w:rsidP="00BD368E">
      <w:pPr>
        <w:spacing w:after="0" w:line="240" w:lineRule="auto"/>
      </w:pPr>
      <w:r>
        <w:separator/>
      </w:r>
    </w:p>
  </w:endnote>
  <w:endnote w:type="continuationSeparator" w:id="0">
    <w:p w14:paraId="610C6DA7" w14:textId="77777777" w:rsidR="00044B64" w:rsidRDefault="00044B64" w:rsidP="00BD368E">
      <w:pPr>
        <w:spacing w:after="0" w:line="240" w:lineRule="auto"/>
      </w:pPr>
      <w:r>
        <w:continuationSeparator/>
      </w:r>
    </w:p>
  </w:endnote>
  <w:endnote w:type="continuationNotice" w:id="1">
    <w:p w14:paraId="4A46176C" w14:textId="77777777" w:rsidR="00044B64" w:rsidRDefault="00044B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773F37" w14:textId="77777777" w:rsidR="00044B64" w:rsidRDefault="00044B64" w:rsidP="00BD368E">
      <w:pPr>
        <w:spacing w:after="0" w:line="240" w:lineRule="auto"/>
      </w:pPr>
      <w:r>
        <w:separator/>
      </w:r>
    </w:p>
  </w:footnote>
  <w:footnote w:type="continuationSeparator" w:id="0">
    <w:p w14:paraId="48BBB57F" w14:textId="77777777" w:rsidR="00044B64" w:rsidRDefault="00044B64" w:rsidP="00BD368E">
      <w:pPr>
        <w:spacing w:after="0" w:line="240" w:lineRule="auto"/>
      </w:pPr>
      <w:r>
        <w:continuationSeparator/>
      </w:r>
    </w:p>
  </w:footnote>
  <w:footnote w:type="continuationNotice" w:id="1">
    <w:p w14:paraId="6D17F804" w14:textId="77777777" w:rsidR="00044B64" w:rsidRDefault="00044B64">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F44027"/>
    <w:multiLevelType w:val="hybridMultilevel"/>
    <w:tmpl w:val="CCF67F2E"/>
    <w:lvl w:ilvl="0" w:tplc="66DEBFA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3392A8F"/>
    <w:multiLevelType w:val="hybridMultilevel"/>
    <w:tmpl w:val="AA589B02"/>
    <w:lvl w:ilvl="0" w:tplc="19E00B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6EA18EF"/>
    <w:multiLevelType w:val="hybridMultilevel"/>
    <w:tmpl w:val="7C64A122"/>
    <w:lvl w:ilvl="0" w:tplc="041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C7710E2"/>
    <w:multiLevelType w:val="hybridMultilevel"/>
    <w:tmpl w:val="9396603C"/>
    <w:lvl w:ilvl="0" w:tplc="04190001">
      <w:start w:val="1"/>
      <w:numFmt w:val="bullet"/>
      <w:lvlText w:val=""/>
      <w:lvlJc w:val="left"/>
      <w:pPr>
        <w:ind w:left="3600" w:hanging="360"/>
      </w:pPr>
      <w:rPr>
        <w:rFonts w:ascii="Symbol" w:hAnsi="Symbol"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4">
    <w:nsid w:val="47BC43E6"/>
    <w:multiLevelType w:val="hybridMultilevel"/>
    <w:tmpl w:val="186E8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BB305B6"/>
    <w:multiLevelType w:val="hybridMultilevel"/>
    <w:tmpl w:val="A928D9AC"/>
    <w:lvl w:ilvl="0" w:tplc="0419000F">
      <w:start w:val="1"/>
      <w:numFmt w:val="decimal"/>
      <w:lvlText w:val="%1."/>
      <w:lvlJc w:val="left"/>
      <w:pPr>
        <w:ind w:left="3600" w:hanging="360"/>
      </w:pPr>
      <w:rPr>
        <w:rFonts w:hint="default"/>
      </w:rPr>
    </w:lvl>
    <w:lvl w:ilvl="1" w:tplc="04190003" w:tentative="1">
      <w:start w:val="1"/>
      <w:numFmt w:val="bullet"/>
      <w:lvlText w:val="o"/>
      <w:lvlJc w:val="left"/>
      <w:pPr>
        <w:ind w:left="4320" w:hanging="360"/>
      </w:pPr>
      <w:rPr>
        <w:rFonts w:ascii="Courier New" w:hAnsi="Courier New" w:cs="Courier New" w:hint="default"/>
      </w:rPr>
    </w:lvl>
    <w:lvl w:ilvl="2" w:tplc="04190005" w:tentative="1">
      <w:start w:val="1"/>
      <w:numFmt w:val="bullet"/>
      <w:lvlText w:val=""/>
      <w:lvlJc w:val="left"/>
      <w:pPr>
        <w:ind w:left="5040" w:hanging="360"/>
      </w:pPr>
      <w:rPr>
        <w:rFonts w:ascii="Wingdings" w:hAnsi="Wingdings" w:hint="default"/>
      </w:rPr>
    </w:lvl>
    <w:lvl w:ilvl="3" w:tplc="04190001" w:tentative="1">
      <w:start w:val="1"/>
      <w:numFmt w:val="bullet"/>
      <w:lvlText w:val=""/>
      <w:lvlJc w:val="left"/>
      <w:pPr>
        <w:ind w:left="5760" w:hanging="360"/>
      </w:pPr>
      <w:rPr>
        <w:rFonts w:ascii="Symbol" w:hAnsi="Symbol" w:hint="default"/>
      </w:rPr>
    </w:lvl>
    <w:lvl w:ilvl="4" w:tplc="04190003" w:tentative="1">
      <w:start w:val="1"/>
      <w:numFmt w:val="bullet"/>
      <w:lvlText w:val="o"/>
      <w:lvlJc w:val="left"/>
      <w:pPr>
        <w:ind w:left="6480" w:hanging="360"/>
      </w:pPr>
      <w:rPr>
        <w:rFonts w:ascii="Courier New" w:hAnsi="Courier New" w:cs="Courier New" w:hint="default"/>
      </w:rPr>
    </w:lvl>
    <w:lvl w:ilvl="5" w:tplc="04190005" w:tentative="1">
      <w:start w:val="1"/>
      <w:numFmt w:val="bullet"/>
      <w:lvlText w:val=""/>
      <w:lvlJc w:val="left"/>
      <w:pPr>
        <w:ind w:left="7200" w:hanging="360"/>
      </w:pPr>
      <w:rPr>
        <w:rFonts w:ascii="Wingdings" w:hAnsi="Wingdings" w:hint="default"/>
      </w:rPr>
    </w:lvl>
    <w:lvl w:ilvl="6" w:tplc="04190001" w:tentative="1">
      <w:start w:val="1"/>
      <w:numFmt w:val="bullet"/>
      <w:lvlText w:val=""/>
      <w:lvlJc w:val="left"/>
      <w:pPr>
        <w:ind w:left="7920" w:hanging="360"/>
      </w:pPr>
      <w:rPr>
        <w:rFonts w:ascii="Symbol" w:hAnsi="Symbol" w:hint="default"/>
      </w:rPr>
    </w:lvl>
    <w:lvl w:ilvl="7" w:tplc="04190003" w:tentative="1">
      <w:start w:val="1"/>
      <w:numFmt w:val="bullet"/>
      <w:lvlText w:val="o"/>
      <w:lvlJc w:val="left"/>
      <w:pPr>
        <w:ind w:left="8640" w:hanging="360"/>
      </w:pPr>
      <w:rPr>
        <w:rFonts w:ascii="Courier New" w:hAnsi="Courier New" w:cs="Courier New" w:hint="default"/>
      </w:rPr>
    </w:lvl>
    <w:lvl w:ilvl="8" w:tplc="04190005" w:tentative="1">
      <w:start w:val="1"/>
      <w:numFmt w:val="bullet"/>
      <w:lvlText w:val=""/>
      <w:lvlJc w:val="left"/>
      <w:pPr>
        <w:ind w:left="9360" w:hanging="360"/>
      </w:pPr>
      <w:rPr>
        <w:rFonts w:ascii="Wingdings" w:hAnsi="Wingdings" w:hint="default"/>
      </w:rPr>
    </w:lvl>
  </w:abstractNum>
  <w:abstractNum w:abstractNumId="6">
    <w:nsid w:val="6BCB19FA"/>
    <w:multiLevelType w:val="hybridMultilevel"/>
    <w:tmpl w:val="77F2F400"/>
    <w:lvl w:ilvl="0" w:tplc="F7D44B8A">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7">
    <w:nsid w:val="71701FD9"/>
    <w:multiLevelType w:val="hybridMultilevel"/>
    <w:tmpl w:val="B6E4D8C8"/>
    <w:lvl w:ilvl="0" w:tplc="6DF84606">
      <w:start w:val="1"/>
      <w:numFmt w:val="decimal"/>
      <w:lvlText w:val="%1."/>
      <w:lvlJc w:val="left"/>
      <w:pPr>
        <w:ind w:left="1077" w:hanging="360"/>
      </w:pPr>
      <w:rPr>
        <w:rFonts w:hint="default"/>
        <w:b w:val="0"/>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8">
    <w:nsid w:val="796A26D2"/>
    <w:multiLevelType w:val="hybridMultilevel"/>
    <w:tmpl w:val="BE24EBCA"/>
    <w:lvl w:ilvl="0" w:tplc="DEEA33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7A2644F8"/>
    <w:multiLevelType w:val="hybridMultilevel"/>
    <w:tmpl w:val="75E2C464"/>
    <w:lvl w:ilvl="0" w:tplc="B516B73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7A2C4AAC"/>
    <w:multiLevelType w:val="hybridMultilevel"/>
    <w:tmpl w:val="5CA0F63E"/>
    <w:lvl w:ilvl="0" w:tplc="0A1C4160">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2814FC"/>
    <w:multiLevelType w:val="hybridMultilevel"/>
    <w:tmpl w:val="C3B45A96"/>
    <w:lvl w:ilvl="0" w:tplc="C1BE5122">
      <w:start w:val="1"/>
      <w:numFmt w:val="decimal"/>
      <w:lvlText w:val="%1"/>
      <w:lvlJc w:val="left"/>
      <w:pPr>
        <w:ind w:left="1080" w:hanging="360"/>
      </w:pPr>
      <w:rPr>
        <w:rFonts w:ascii="Arial" w:eastAsiaTheme="minorHAnsi" w:hAnsi="Arial" w:cs="Arial"/>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7"/>
  </w:num>
  <w:num w:numId="3">
    <w:abstractNumId w:val="6"/>
  </w:num>
  <w:num w:numId="4">
    <w:abstractNumId w:val="1"/>
  </w:num>
  <w:num w:numId="5">
    <w:abstractNumId w:val="7"/>
    <w:lvlOverride w:ilvl="0">
      <w:lvl w:ilvl="0" w:tplc="6DF84606">
        <w:start w:val="1"/>
        <w:numFmt w:val="decimal"/>
        <w:lvlText w:val="%1."/>
        <w:lvlJc w:val="left"/>
        <w:pPr>
          <w:ind w:left="1077" w:hanging="360"/>
        </w:pPr>
        <w:rPr>
          <w:rFonts w:hint="default"/>
          <w:b w:val="0"/>
        </w:rPr>
      </w:lvl>
    </w:lvlOverride>
    <w:lvlOverride w:ilvl="1">
      <w:lvl w:ilvl="1" w:tplc="04190019" w:tentative="1">
        <w:start w:val="1"/>
        <w:numFmt w:val="lowerLetter"/>
        <w:lvlText w:val="%2."/>
        <w:lvlJc w:val="left"/>
        <w:pPr>
          <w:ind w:left="1440" w:hanging="360"/>
        </w:pPr>
      </w:lvl>
    </w:lvlOverride>
    <w:lvlOverride w:ilvl="2">
      <w:lvl w:ilvl="2" w:tplc="0419001B" w:tentative="1">
        <w:start w:val="1"/>
        <w:numFmt w:val="lowerRoman"/>
        <w:lvlText w:val="%3."/>
        <w:lvlJc w:val="right"/>
        <w:pPr>
          <w:ind w:left="2160" w:hanging="180"/>
        </w:pPr>
      </w:lvl>
    </w:lvlOverride>
    <w:lvlOverride w:ilvl="3">
      <w:lvl w:ilvl="3" w:tplc="0419000F" w:tentative="1">
        <w:start w:val="1"/>
        <w:numFmt w:val="decimal"/>
        <w:lvlText w:val="%4."/>
        <w:lvlJc w:val="left"/>
        <w:pPr>
          <w:ind w:left="2880" w:hanging="360"/>
        </w:pPr>
      </w:lvl>
    </w:lvlOverride>
    <w:lvlOverride w:ilvl="4">
      <w:lvl w:ilvl="4" w:tplc="04190019" w:tentative="1">
        <w:start w:val="1"/>
        <w:numFmt w:val="lowerLetter"/>
        <w:lvlText w:val="%5."/>
        <w:lvlJc w:val="left"/>
        <w:pPr>
          <w:ind w:left="3600" w:hanging="360"/>
        </w:pPr>
      </w:lvl>
    </w:lvlOverride>
    <w:lvlOverride w:ilvl="5">
      <w:lvl w:ilvl="5" w:tplc="0419001B" w:tentative="1">
        <w:start w:val="1"/>
        <w:numFmt w:val="lowerRoman"/>
        <w:lvlText w:val="%6."/>
        <w:lvlJc w:val="right"/>
        <w:pPr>
          <w:ind w:left="4320" w:hanging="180"/>
        </w:pPr>
      </w:lvl>
    </w:lvlOverride>
    <w:lvlOverride w:ilvl="6">
      <w:lvl w:ilvl="6" w:tplc="0419000F" w:tentative="1">
        <w:start w:val="1"/>
        <w:numFmt w:val="decimal"/>
        <w:lvlText w:val="%7."/>
        <w:lvlJc w:val="left"/>
        <w:pPr>
          <w:ind w:left="5040" w:hanging="360"/>
        </w:pPr>
      </w:lvl>
    </w:lvlOverride>
    <w:lvlOverride w:ilvl="7">
      <w:lvl w:ilvl="7" w:tplc="04190019" w:tentative="1">
        <w:start w:val="1"/>
        <w:numFmt w:val="lowerLetter"/>
        <w:lvlText w:val="%8."/>
        <w:lvlJc w:val="left"/>
        <w:pPr>
          <w:ind w:left="5760" w:hanging="360"/>
        </w:pPr>
      </w:lvl>
    </w:lvlOverride>
    <w:lvlOverride w:ilvl="8">
      <w:lvl w:ilvl="8" w:tplc="0419001B" w:tentative="1">
        <w:start w:val="1"/>
        <w:numFmt w:val="lowerRoman"/>
        <w:lvlText w:val="%9."/>
        <w:lvlJc w:val="right"/>
        <w:pPr>
          <w:ind w:left="6480" w:hanging="180"/>
        </w:pPr>
      </w:lvl>
    </w:lvlOverride>
  </w:num>
  <w:num w:numId="6">
    <w:abstractNumId w:val="9"/>
  </w:num>
  <w:num w:numId="7">
    <w:abstractNumId w:val="4"/>
  </w:num>
  <w:num w:numId="8">
    <w:abstractNumId w:val="3"/>
  </w:num>
  <w:num w:numId="9">
    <w:abstractNumId w:val="10"/>
  </w:num>
  <w:num w:numId="10">
    <w:abstractNumId w:val="5"/>
  </w:num>
  <w:num w:numId="11">
    <w:abstractNumId w:val="11"/>
  </w:num>
  <w:num w:numId="12">
    <w:abstractNumId w:val="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46BC"/>
    <w:rsid w:val="00006180"/>
    <w:rsid w:val="00007392"/>
    <w:rsid w:val="00044B64"/>
    <w:rsid w:val="00060A9A"/>
    <w:rsid w:val="00071E7D"/>
    <w:rsid w:val="00087E3B"/>
    <w:rsid w:val="000A01E9"/>
    <w:rsid w:val="000A636A"/>
    <w:rsid w:val="000C2D41"/>
    <w:rsid w:val="000D6A5B"/>
    <w:rsid w:val="000F0C1F"/>
    <w:rsid w:val="000F1E05"/>
    <w:rsid w:val="00111FE2"/>
    <w:rsid w:val="0012327A"/>
    <w:rsid w:val="0013444A"/>
    <w:rsid w:val="00177C89"/>
    <w:rsid w:val="001A77D8"/>
    <w:rsid w:val="001C78AF"/>
    <w:rsid w:val="001D09A4"/>
    <w:rsid w:val="001D446A"/>
    <w:rsid w:val="001F3FEC"/>
    <w:rsid w:val="001F739A"/>
    <w:rsid w:val="001F7E3B"/>
    <w:rsid w:val="002020A3"/>
    <w:rsid w:val="002036E3"/>
    <w:rsid w:val="00205E59"/>
    <w:rsid w:val="00207FCD"/>
    <w:rsid w:val="002210AE"/>
    <w:rsid w:val="002227DE"/>
    <w:rsid w:val="00230DF9"/>
    <w:rsid w:val="00256666"/>
    <w:rsid w:val="00267BEA"/>
    <w:rsid w:val="002738B4"/>
    <w:rsid w:val="00284633"/>
    <w:rsid w:val="002C325A"/>
    <w:rsid w:val="002E7A74"/>
    <w:rsid w:val="002F513C"/>
    <w:rsid w:val="00310312"/>
    <w:rsid w:val="00334671"/>
    <w:rsid w:val="003605B6"/>
    <w:rsid w:val="00362AAD"/>
    <w:rsid w:val="003645FC"/>
    <w:rsid w:val="00367F92"/>
    <w:rsid w:val="003761B8"/>
    <w:rsid w:val="00376CAF"/>
    <w:rsid w:val="00384E6A"/>
    <w:rsid w:val="003B1D77"/>
    <w:rsid w:val="003D16FE"/>
    <w:rsid w:val="003D5DFB"/>
    <w:rsid w:val="00413AC2"/>
    <w:rsid w:val="004632F8"/>
    <w:rsid w:val="004650B8"/>
    <w:rsid w:val="0047248C"/>
    <w:rsid w:val="00482A1A"/>
    <w:rsid w:val="00487FAB"/>
    <w:rsid w:val="004A4632"/>
    <w:rsid w:val="004A49C2"/>
    <w:rsid w:val="004A560D"/>
    <w:rsid w:val="004B2D7F"/>
    <w:rsid w:val="004B3506"/>
    <w:rsid w:val="004D0621"/>
    <w:rsid w:val="004F58B7"/>
    <w:rsid w:val="004F5BB3"/>
    <w:rsid w:val="00500091"/>
    <w:rsid w:val="00512E1D"/>
    <w:rsid w:val="00514345"/>
    <w:rsid w:val="0052484C"/>
    <w:rsid w:val="005266BA"/>
    <w:rsid w:val="00530056"/>
    <w:rsid w:val="00553471"/>
    <w:rsid w:val="00574E97"/>
    <w:rsid w:val="0057510F"/>
    <w:rsid w:val="0057665C"/>
    <w:rsid w:val="00595A45"/>
    <w:rsid w:val="00597C3E"/>
    <w:rsid w:val="005A1E87"/>
    <w:rsid w:val="005A6FD9"/>
    <w:rsid w:val="005A7F91"/>
    <w:rsid w:val="005B293D"/>
    <w:rsid w:val="005B2DFC"/>
    <w:rsid w:val="005E740A"/>
    <w:rsid w:val="005F6DC2"/>
    <w:rsid w:val="00611939"/>
    <w:rsid w:val="00611AC0"/>
    <w:rsid w:val="00621052"/>
    <w:rsid w:val="00624688"/>
    <w:rsid w:val="00637C98"/>
    <w:rsid w:val="00646CF8"/>
    <w:rsid w:val="006477A1"/>
    <w:rsid w:val="0065380A"/>
    <w:rsid w:val="00657512"/>
    <w:rsid w:val="00665BC9"/>
    <w:rsid w:val="00671EB0"/>
    <w:rsid w:val="00673FDD"/>
    <w:rsid w:val="006815D4"/>
    <w:rsid w:val="00686E10"/>
    <w:rsid w:val="00690558"/>
    <w:rsid w:val="006B68EC"/>
    <w:rsid w:val="006C5ABB"/>
    <w:rsid w:val="006E57D1"/>
    <w:rsid w:val="006F6E44"/>
    <w:rsid w:val="00701C89"/>
    <w:rsid w:val="00706195"/>
    <w:rsid w:val="0071067F"/>
    <w:rsid w:val="00717852"/>
    <w:rsid w:val="0072010A"/>
    <w:rsid w:val="0073617A"/>
    <w:rsid w:val="00743F69"/>
    <w:rsid w:val="007454B2"/>
    <w:rsid w:val="00764369"/>
    <w:rsid w:val="00775649"/>
    <w:rsid w:val="00775FE3"/>
    <w:rsid w:val="007852B5"/>
    <w:rsid w:val="007966D8"/>
    <w:rsid w:val="007D7158"/>
    <w:rsid w:val="007F3CEC"/>
    <w:rsid w:val="00800E13"/>
    <w:rsid w:val="008162DA"/>
    <w:rsid w:val="008258E9"/>
    <w:rsid w:val="00831729"/>
    <w:rsid w:val="00842E17"/>
    <w:rsid w:val="008455FD"/>
    <w:rsid w:val="00850C2C"/>
    <w:rsid w:val="00875BC3"/>
    <w:rsid w:val="0087705B"/>
    <w:rsid w:val="008B797D"/>
    <w:rsid w:val="008B7D20"/>
    <w:rsid w:val="008C6F9B"/>
    <w:rsid w:val="008D22FB"/>
    <w:rsid w:val="008D4A6F"/>
    <w:rsid w:val="00905874"/>
    <w:rsid w:val="009349EE"/>
    <w:rsid w:val="00945A3C"/>
    <w:rsid w:val="00960726"/>
    <w:rsid w:val="00961840"/>
    <w:rsid w:val="00962718"/>
    <w:rsid w:val="00976ACC"/>
    <w:rsid w:val="00990A46"/>
    <w:rsid w:val="009A0922"/>
    <w:rsid w:val="009A5C9B"/>
    <w:rsid w:val="009B71DC"/>
    <w:rsid w:val="009E4A1B"/>
    <w:rsid w:val="009F29A9"/>
    <w:rsid w:val="009F371E"/>
    <w:rsid w:val="009F6F60"/>
    <w:rsid w:val="00A30CF5"/>
    <w:rsid w:val="00A55EE5"/>
    <w:rsid w:val="00A947CF"/>
    <w:rsid w:val="00A96FE3"/>
    <w:rsid w:val="00A97066"/>
    <w:rsid w:val="00AA16D1"/>
    <w:rsid w:val="00AA4723"/>
    <w:rsid w:val="00AA61F9"/>
    <w:rsid w:val="00AC080B"/>
    <w:rsid w:val="00AE39AB"/>
    <w:rsid w:val="00AE50F2"/>
    <w:rsid w:val="00AE5622"/>
    <w:rsid w:val="00AE58E4"/>
    <w:rsid w:val="00AE7EC8"/>
    <w:rsid w:val="00B049E3"/>
    <w:rsid w:val="00B25CC5"/>
    <w:rsid w:val="00B50495"/>
    <w:rsid w:val="00B5747F"/>
    <w:rsid w:val="00B813DC"/>
    <w:rsid w:val="00B842D0"/>
    <w:rsid w:val="00B94A7C"/>
    <w:rsid w:val="00B95006"/>
    <w:rsid w:val="00BB65AD"/>
    <w:rsid w:val="00BC08F0"/>
    <w:rsid w:val="00BD368E"/>
    <w:rsid w:val="00BD57B3"/>
    <w:rsid w:val="00BF3E8C"/>
    <w:rsid w:val="00C0661B"/>
    <w:rsid w:val="00C10E82"/>
    <w:rsid w:val="00C330E3"/>
    <w:rsid w:val="00C37F5B"/>
    <w:rsid w:val="00C42D0D"/>
    <w:rsid w:val="00C477D6"/>
    <w:rsid w:val="00C666A6"/>
    <w:rsid w:val="00C72D0F"/>
    <w:rsid w:val="00C73D22"/>
    <w:rsid w:val="00C74137"/>
    <w:rsid w:val="00C92717"/>
    <w:rsid w:val="00C92FB1"/>
    <w:rsid w:val="00C970CE"/>
    <w:rsid w:val="00C97500"/>
    <w:rsid w:val="00CA22B2"/>
    <w:rsid w:val="00CB0B06"/>
    <w:rsid w:val="00CC21FD"/>
    <w:rsid w:val="00CD47D1"/>
    <w:rsid w:val="00CD6B14"/>
    <w:rsid w:val="00CE2F0C"/>
    <w:rsid w:val="00CE4532"/>
    <w:rsid w:val="00CE6F8A"/>
    <w:rsid w:val="00CE7974"/>
    <w:rsid w:val="00D10C2B"/>
    <w:rsid w:val="00D26655"/>
    <w:rsid w:val="00D303E7"/>
    <w:rsid w:val="00D32348"/>
    <w:rsid w:val="00D42192"/>
    <w:rsid w:val="00D47D6F"/>
    <w:rsid w:val="00D6480F"/>
    <w:rsid w:val="00D74E27"/>
    <w:rsid w:val="00D7689D"/>
    <w:rsid w:val="00DA039B"/>
    <w:rsid w:val="00DA561F"/>
    <w:rsid w:val="00DC3830"/>
    <w:rsid w:val="00DC63D4"/>
    <w:rsid w:val="00DE499A"/>
    <w:rsid w:val="00DE53DE"/>
    <w:rsid w:val="00E045E9"/>
    <w:rsid w:val="00E12218"/>
    <w:rsid w:val="00E122FD"/>
    <w:rsid w:val="00E22A0F"/>
    <w:rsid w:val="00E253B5"/>
    <w:rsid w:val="00E43766"/>
    <w:rsid w:val="00E446BC"/>
    <w:rsid w:val="00E74B66"/>
    <w:rsid w:val="00E750EA"/>
    <w:rsid w:val="00EA056C"/>
    <w:rsid w:val="00EA1686"/>
    <w:rsid w:val="00EA70FC"/>
    <w:rsid w:val="00EA7707"/>
    <w:rsid w:val="00EB0D19"/>
    <w:rsid w:val="00EB27C3"/>
    <w:rsid w:val="00EC0B0C"/>
    <w:rsid w:val="00EC6EC9"/>
    <w:rsid w:val="00ED08B2"/>
    <w:rsid w:val="00ED2C97"/>
    <w:rsid w:val="00ED3443"/>
    <w:rsid w:val="00EE058F"/>
    <w:rsid w:val="00EE0B09"/>
    <w:rsid w:val="00EE3061"/>
    <w:rsid w:val="00EF6F11"/>
    <w:rsid w:val="00F01A95"/>
    <w:rsid w:val="00F10174"/>
    <w:rsid w:val="00F210E2"/>
    <w:rsid w:val="00F21A91"/>
    <w:rsid w:val="00F372D6"/>
    <w:rsid w:val="00F44F9D"/>
    <w:rsid w:val="00F53FBC"/>
    <w:rsid w:val="00F57E24"/>
    <w:rsid w:val="00F86128"/>
    <w:rsid w:val="00FC09A3"/>
    <w:rsid w:val="00FE0FE5"/>
    <w:rsid w:val="00FF59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06CD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5ABB"/>
    <w:pPr>
      <w:ind w:left="720"/>
      <w:contextualSpacing/>
    </w:pPr>
  </w:style>
  <w:style w:type="paragraph" w:customStyle="1" w:styleId="tkTekst">
    <w:name w:val="_Текст обычный (tkTekst)"/>
    <w:basedOn w:val="a"/>
    <w:rsid w:val="0012327A"/>
    <w:pPr>
      <w:spacing w:after="60" w:line="276" w:lineRule="auto"/>
      <w:ind w:firstLine="567"/>
      <w:jc w:val="both"/>
    </w:pPr>
    <w:rPr>
      <w:rFonts w:ascii="Arial" w:eastAsia="Times New Roman" w:hAnsi="Arial" w:cs="Arial"/>
      <w:sz w:val="20"/>
      <w:szCs w:val="20"/>
      <w:lang w:val="en-US"/>
    </w:rPr>
  </w:style>
  <w:style w:type="paragraph" w:styleId="a4">
    <w:name w:val="footnote text"/>
    <w:basedOn w:val="a"/>
    <w:link w:val="a5"/>
    <w:qFormat/>
    <w:rsid w:val="00BD368E"/>
    <w:pPr>
      <w:widowControl w:val="0"/>
      <w:spacing w:after="0" w:line="240" w:lineRule="auto"/>
    </w:pPr>
    <w:rPr>
      <w:rFonts w:ascii="Arial" w:eastAsia="Arial" w:hAnsi="Arial" w:cs="Arial"/>
      <w:kern w:val="1"/>
      <w:sz w:val="20"/>
      <w:szCs w:val="20"/>
      <w:lang w:eastAsia="zh-CN"/>
    </w:rPr>
  </w:style>
  <w:style w:type="character" w:customStyle="1" w:styleId="a5">
    <w:name w:val="Текст сноски Знак"/>
    <w:basedOn w:val="a0"/>
    <w:link w:val="a4"/>
    <w:rsid w:val="00BD368E"/>
    <w:rPr>
      <w:rFonts w:ascii="Arial" w:eastAsia="Arial" w:hAnsi="Arial" w:cs="Arial"/>
      <w:kern w:val="1"/>
      <w:sz w:val="20"/>
      <w:szCs w:val="20"/>
      <w:lang w:eastAsia="zh-CN"/>
    </w:rPr>
  </w:style>
  <w:style w:type="character" w:styleId="a6">
    <w:name w:val="footnote reference"/>
    <w:rsid w:val="00BD368E"/>
    <w:rPr>
      <w:vertAlign w:val="superscript"/>
    </w:rPr>
  </w:style>
  <w:style w:type="character" w:styleId="a7">
    <w:name w:val="Hyperlink"/>
    <w:rsid w:val="00BD368E"/>
    <w:rPr>
      <w:color w:val="0000FF"/>
      <w:u w:val="single"/>
    </w:rPr>
  </w:style>
  <w:style w:type="paragraph" w:styleId="a8">
    <w:name w:val="Revision"/>
    <w:hidden/>
    <w:uiPriority w:val="99"/>
    <w:semiHidden/>
    <w:rsid w:val="00310312"/>
    <w:pPr>
      <w:spacing w:after="0" w:line="240" w:lineRule="auto"/>
    </w:pPr>
  </w:style>
  <w:style w:type="paragraph" w:styleId="a9">
    <w:name w:val="header"/>
    <w:basedOn w:val="a"/>
    <w:link w:val="aa"/>
    <w:uiPriority w:val="99"/>
    <w:semiHidden/>
    <w:unhideWhenUsed/>
    <w:rsid w:val="00CC21FD"/>
    <w:pPr>
      <w:tabs>
        <w:tab w:val="center" w:pos="4844"/>
        <w:tab w:val="right" w:pos="9689"/>
      </w:tabs>
      <w:spacing w:after="0" w:line="240" w:lineRule="auto"/>
    </w:pPr>
  </w:style>
  <w:style w:type="character" w:customStyle="1" w:styleId="aa">
    <w:name w:val="Верхний колонтитул Знак"/>
    <w:basedOn w:val="a0"/>
    <w:link w:val="a9"/>
    <w:uiPriority w:val="99"/>
    <w:semiHidden/>
    <w:rsid w:val="00CC21FD"/>
  </w:style>
  <w:style w:type="paragraph" w:styleId="ab">
    <w:name w:val="footer"/>
    <w:basedOn w:val="a"/>
    <w:link w:val="ac"/>
    <w:uiPriority w:val="99"/>
    <w:semiHidden/>
    <w:unhideWhenUsed/>
    <w:rsid w:val="00CC21FD"/>
    <w:pPr>
      <w:tabs>
        <w:tab w:val="center" w:pos="4844"/>
        <w:tab w:val="right" w:pos="9689"/>
      </w:tabs>
      <w:spacing w:after="0" w:line="240" w:lineRule="auto"/>
    </w:pPr>
  </w:style>
  <w:style w:type="character" w:customStyle="1" w:styleId="ac">
    <w:name w:val="Нижний колонтитул Знак"/>
    <w:basedOn w:val="a0"/>
    <w:link w:val="ab"/>
    <w:uiPriority w:val="99"/>
    <w:semiHidden/>
    <w:rsid w:val="00CC21FD"/>
  </w:style>
  <w:style w:type="paragraph" w:styleId="ad">
    <w:name w:val="Balloon Text"/>
    <w:basedOn w:val="a"/>
    <w:link w:val="ae"/>
    <w:uiPriority w:val="99"/>
    <w:semiHidden/>
    <w:unhideWhenUsed/>
    <w:rsid w:val="00D6480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6480F"/>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C5ABB"/>
    <w:pPr>
      <w:ind w:left="720"/>
      <w:contextualSpacing/>
    </w:pPr>
  </w:style>
  <w:style w:type="paragraph" w:customStyle="1" w:styleId="tkTekst">
    <w:name w:val="_Текст обычный (tkTekst)"/>
    <w:basedOn w:val="a"/>
    <w:rsid w:val="0012327A"/>
    <w:pPr>
      <w:spacing w:after="60" w:line="276" w:lineRule="auto"/>
      <w:ind w:firstLine="567"/>
      <w:jc w:val="both"/>
    </w:pPr>
    <w:rPr>
      <w:rFonts w:ascii="Arial" w:eastAsia="Times New Roman" w:hAnsi="Arial" w:cs="Arial"/>
      <w:sz w:val="20"/>
      <w:szCs w:val="20"/>
      <w:lang w:val="en-US"/>
    </w:rPr>
  </w:style>
  <w:style w:type="paragraph" w:styleId="a4">
    <w:name w:val="footnote text"/>
    <w:basedOn w:val="a"/>
    <w:link w:val="a5"/>
    <w:qFormat/>
    <w:rsid w:val="00BD368E"/>
    <w:pPr>
      <w:widowControl w:val="0"/>
      <w:spacing w:after="0" w:line="240" w:lineRule="auto"/>
    </w:pPr>
    <w:rPr>
      <w:rFonts w:ascii="Arial" w:eastAsia="Arial" w:hAnsi="Arial" w:cs="Arial"/>
      <w:kern w:val="1"/>
      <w:sz w:val="20"/>
      <w:szCs w:val="20"/>
      <w:lang w:eastAsia="zh-CN"/>
    </w:rPr>
  </w:style>
  <w:style w:type="character" w:customStyle="1" w:styleId="a5">
    <w:name w:val="Текст сноски Знак"/>
    <w:basedOn w:val="a0"/>
    <w:link w:val="a4"/>
    <w:rsid w:val="00BD368E"/>
    <w:rPr>
      <w:rFonts w:ascii="Arial" w:eastAsia="Arial" w:hAnsi="Arial" w:cs="Arial"/>
      <w:kern w:val="1"/>
      <w:sz w:val="20"/>
      <w:szCs w:val="20"/>
      <w:lang w:eastAsia="zh-CN"/>
    </w:rPr>
  </w:style>
  <w:style w:type="character" w:styleId="a6">
    <w:name w:val="footnote reference"/>
    <w:rsid w:val="00BD368E"/>
    <w:rPr>
      <w:vertAlign w:val="superscript"/>
    </w:rPr>
  </w:style>
  <w:style w:type="character" w:styleId="a7">
    <w:name w:val="Hyperlink"/>
    <w:rsid w:val="00BD368E"/>
    <w:rPr>
      <w:color w:val="0000FF"/>
      <w:u w:val="single"/>
    </w:rPr>
  </w:style>
  <w:style w:type="paragraph" w:styleId="a8">
    <w:name w:val="Revision"/>
    <w:hidden/>
    <w:uiPriority w:val="99"/>
    <w:semiHidden/>
    <w:rsid w:val="00310312"/>
    <w:pPr>
      <w:spacing w:after="0" w:line="240" w:lineRule="auto"/>
    </w:pPr>
  </w:style>
  <w:style w:type="paragraph" w:styleId="a9">
    <w:name w:val="header"/>
    <w:basedOn w:val="a"/>
    <w:link w:val="aa"/>
    <w:uiPriority w:val="99"/>
    <w:semiHidden/>
    <w:unhideWhenUsed/>
    <w:rsid w:val="00CC21FD"/>
    <w:pPr>
      <w:tabs>
        <w:tab w:val="center" w:pos="4844"/>
        <w:tab w:val="right" w:pos="9689"/>
      </w:tabs>
      <w:spacing w:after="0" w:line="240" w:lineRule="auto"/>
    </w:pPr>
  </w:style>
  <w:style w:type="character" w:customStyle="1" w:styleId="aa">
    <w:name w:val="Верхний колонтитул Знак"/>
    <w:basedOn w:val="a0"/>
    <w:link w:val="a9"/>
    <w:uiPriority w:val="99"/>
    <w:semiHidden/>
    <w:rsid w:val="00CC21FD"/>
  </w:style>
  <w:style w:type="paragraph" w:styleId="ab">
    <w:name w:val="footer"/>
    <w:basedOn w:val="a"/>
    <w:link w:val="ac"/>
    <w:uiPriority w:val="99"/>
    <w:semiHidden/>
    <w:unhideWhenUsed/>
    <w:rsid w:val="00CC21FD"/>
    <w:pPr>
      <w:tabs>
        <w:tab w:val="center" w:pos="4844"/>
        <w:tab w:val="right" w:pos="9689"/>
      </w:tabs>
      <w:spacing w:after="0" w:line="240" w:lineRule="auto"/>
    </w:pPr>
  </w:style>
  <w:style w:type="character" w:customStyle="1" w:styleId="ac">
    <w:name w:val="Нижний колонтитул Знак"/>
    <w:basedOn w:val="a0"/>
    <w:link w:val="ab"/>
    <w:uiPriority w:val="99"/>
    <w:semiHidden/>
    <w:rsid w:val="00CC21FD"/>
  </w:style>
  <w:style w:type="paragraph" w:styleId="ad">
    <w:name w:val="Balloon Text"/>
    <w:basedOn w:val="a"/>
    <w:link w:val="ae"/>
    <w:uiPriority w:val="99"/>
    <w:semiHidden/>
    <w:unhideWhenUsed/>
    <w:rsid w:val="00D6480F"/>
    <w:pPr>
      <w:spacing w:after="0" w:line="240" w:lineRule="auto"/>
    </w:pPr>
    <w:rPr>
      <w:rFonts w:ascii="Segoe UI" w:hAnsi="Segoe UI" w:cs="Segoe UI"/>
      <w:sz w:val="18"/>
      <w:szCs w:val="18"/>
    </w:rPr>
  </w:style>
  <w:style w:type="character" w:customStyle="1" w:styleId="ae">
    <w:name w:val="Текст выноски Знак"/>
    <w:basedOn w:val="a0"/>
    <w:link w:val="ad"/>
    <w:uiPriority w:val="99"/>
    <w:semiHidden/>
    <w:rsid w:val="00D648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4054778">
      <w:bodyDiv w:val="1"/>
      <w:marLeft w:val="0"/>
      <w:marRight w:val="0"/>
      <w:marTop w:val="0"/>
      <w:marBottom w:val="0"/>
      <w:divBdr>
        <w:top w:val="none" w:sz="0" w:space="0" w:color="auto"/>
        <w:left w:val="none" w:sz="0" w:space="0" w:color="auto"/>
        <w:bottom w:val="none" w:sz="0" w:space="0" w:color="auto"/>
        <w:right w:val="none" w:sz="0" w:space="0" w:color="auto"/>
      </w:divBdr>
    </w:div>
    <w:div w:id="302735973">
      <w:bodyDiv w:val="1"/>
      <w:marLeft w:val="0"/>
      <w:marRight w:val="0"/>
      <w:marTop w:val="0"/>
      <w:marBottom w:val="0"/>
      <w:divBdr>
        <w:top w:val="none" w:sz="0" w:space="0" w:color="auto"/>
        <w:left w:val="none" w:sz="0" w:space="0" w:color="auto"/>
        <w:bottom w:val="none" w:sz="0" w:space="0" w:color="auto"/>
        <w:right w:val="none" w:sz="0" w:space="0" w:color="auto"/>
      </w:divBdr>
    </w:div>
    <w:div w:id="342976128">
      <w:bodyDiv w:val="1"/>
      <w:marLeft w:val="0"/>
      <w:marRight w:val="0"/>
      <w:marTop w:val="0"/>
      <w:marBottom w:val="0"/>
      <w:divBdr>
        <w:top w:val="none" w:sz="0" w:space="0" w:color="auto"/>
        <w:left w:val="none" w:sz="0" w:space="0" w:color="auto"/>
        <w:bottom w:val="none" w:sz="0" w:space="0" w:color="auto"/>
        <w:right w:val="none" w:sz="0" w:space="0" w:color="auto"/>
      </w:divBdr>
    </w:div>
    <w:div w:id="516387423">
      <w:bodyDiv w:val="1"/>
      <w:marLeft w:val="0"/>
      <w:marRight w:val="0"/>
      <w:marTop w:val="0"/>
      <w:marBottom w:val="0"/>
      <w:divBdr>
        <w:top w:val="none" w:sz="0" w:space="0" w:color="auto"/>
        <w:left w:val="none" w:sz="0" w:space="0" w:color="auto"/>
        <w:bottom w:val="none" w:sz="0" w:space="0" w:color="auto"/>
        <w:right w:val="none" w:sz="0" w:space="0" w:color="auto"/>
      </w:divBdr>
    </w:div>
    <w:div w:id="537282265">
      <w:bodyDiv w:val="1"/>
      <w:marLeft w:val="0"/>
      <w:marRight w:val="0"/>
      <w:marTop w:val="0"/>
      <w:marBottom w:val="0"/>
      <w:divBdr>
        <w:top w:val="none" w:sz="0" w:space="0" w:color="auto"/>
        <w:left w:val="none" w:sz="0" w:space="0" w:color="auto"/>
        <w:bottom w:val="none" w:sz="0" w:space="0" w:color="auto"/>
        <w:right w:val="none" w:sz="0" w:space="0" w:color="auto"/>
      </w:divBdr>
    </w:div>
    <w:div w:id="616957722">
      <w:bodyDiv w:val="1"/>
      <w:marLeft w:val="0"/>
      <w:marRight w:val="0"/>
      <w:marTop w:val="0"/>
      <w:marBottom w:val="0"/>
      <w:divBdr>
        <w:top w:val="none" w:sz="0" w:space="0" w:color="auto"/>
        <w:left w:val="none" w:sz="0" w:space="0" w:color="auto"/>
        <w:bottom w:val="none" w:sz="0" w:space="0" w:color="auto"/>
        <w:right w:val="none" w:sz="0" w:space="0" w:color="auto"/>
      </w:divBdr>
    </w:div>
    <w:div w:id="619066025">
      <w:bodyDiv w:val="1"/>
      <w:marLeft w:val="0"/>
      <w:marRight w:val="0"/>
      <w:marTop w:val="0"/>
      <w:marBottom w:val="0"/>
      <w:divBdr>
        <w:top w:val="none" w:sz="0" w:space="0" w:color="auto"/>
        <w:left w:val="none" w:sz="0" w:space="0" w:color="auto"/>
        <w:bottom w:val="none" w:sz="0" w:space="0" w:color="auto"/>
        <w:right w:val="none" w:sz="0" w:space="0" w:color="auto"/>
      </w:divBdr>
    </w:div>
    <w:div w:id="658773652">
      <w:bodyDiv w:val="1"/>
      <w:marLeft w:val="0"/>
      <w:marRight w:val="0"/>
      <w:marTop w:val="0"/>
      <w:marBottom w:val="0"/>
      <w:divBdr>
        <w:top w:val="none" w:sz="0" w:space="0" w:color="auto"/>
        <w:left w:val="none" w:sz="0" w:space="0" w:color="auto"/>
        <w:bottom w:val="none" w:sz="0" w:space="0" w:color="auto"/>
        <w:right w:val="none" w:sz="0" w:space="0" w:color="auto"/>
      </w:divBdr>
    </w:div>
    <w:div w:id="799228158">
      <w:bodyDiv w:val="1"/>
      <w:marLeft w:val="0"/>
      <w:marRight w:val="0"/>
      <w:marTop w:val="0"/>
      <w:marBottom w:val="0"/>
      <w:divBdr>
        <w:top w:val="none" w:sz="0" w:space="0" w:color="auto"/>
        <w:left w:val="none" w:sz="0" w:space="0" w:color="auto"/>
        <w:bottom w:val="none" w:sz="0" w:space="0" w:color="auto"/>
        <w:right w:val="none" w:sz="0" w:space="0" w:color="auto"/>
      </w:divBdr>
    </w:div>
    <w:div w:id="970213010">
      <w:bodyDiv w:val="1"/>
      <w:marLeft w:val="0"/>
      <w:marRight w:val="0"/>
      <w:marTop w:val="0"/>
      <w:marBottom w:val="0"/>
      <w:divBdr>
        <w:top w:val="none" w:sz="0" w:space="0" w:color="auto"/>
        <w:left w:val="none" w:sz="0" w:space="0" w:color="auto"/>
        <w:bottom w:val="none" w:sz="0" w:space="0" w:color="auto"/>
        <w:right w:val="none" w:sz="0" w:space="0" w:color="auto"/>
      </w:divBdr>
    </w:div>
    <w:div w:id="1001351081">
      <w:bodyDiv w:val="1"/>
      <w:marLeft w:val="0"/>
      <w:marRight w:val="0"/>
      <w:marTop w:val="0"/>
      <w:marBottom w:val="0"/>
      <w:divBdr>
        <w:top w:val="none" w:sz="0" w:space="0" w:color="auto"/>
        <w:left w:val="none" w:sz="0" w:space="0" w:color="auto"/>
        <w:bottom w:val="none" w:sz="0" w:space="0" w:color="auto"/>
        <w:right w:val="none" w:sz="0" w:space="0" w:color="auto"/>
      </w:divBdr>
    </w:div>
    <w:div w:id="1002850564">
      <w:bodyDiv w:val="1"/>
      <w:marLeft w:val="0"/>
      <w:marRight w:val="0"/>
      <w:marTop w:val="0"/>
      <w:marBottom w:val="0"/>
      <w:divBdr>
        <w:top w:val="none" w:sz="0" w:space="0" w:color="auto"/>
        <w:left w:val="none" w:sz="0" w:space="0" w:color="auto"/>
        <w:bottom w:val="none" w:sz="0" w:space="0" w:color="auto"/>
        <w:right w:val="none" w:sz="0" w:space="0" w:color="auto"/>
      </w:divBdr>
    </w:div>
    <w:div w:id="1030104195">
      <w:bodyDiv w:val="1"/>
      <w:marLeft w:val="0"/>
      <w:marRight w:val="0"/>
      <w:marTop w:val="0"/>
      <w:marBottom w:val="0"/>
      <w:divBdr>
        <w:top w:val="none" w:sz="0" w:space="0" w:color="auto"/>
        <w:left w:val="none" w:sz="0" w:space="0" w:color="auto"/>
        <w:bottom w:val="none" w:sz="0" w:space="0" w:color="auto"/>
        <w:right w:val="none" w:sz="0" w:space="0" w:color="auto"/>
      </w:divBdr>
    </w:div>
    <w:div w:id="1051996325">
      <w:bodyDiv w:val="1"/>
      <w:marLeft w:val="0"/>
      <w:marRight w:val="0"/>
      <w:marTop w:val="0"/>
      <w:marBottom w:val="0"/>
      <w:divBdr>
        <w:top w:val="none" w:sz="0" w:space="0" w:color="auto"/>
        <w:left w:val="none" w:sz="0" w:space="0" w:color="auto"/>
        <w:bottom w:val="none" w:sz="0" w:space="0" w:color="auto"/>
        <w:right w:val="none" w:sz="0" w:space="0" w:color="auto"/>
      </w:divBdr>
    </w:div>
    <w:div w:id="1224147342">
      <w:bodyDiv w:val="1"/>
      <w:marLeft w:val="0"/>
      <w:marRight w:val="0"/>
      <w:marTop w:val="0"/>
      <w:marBottom w:val="0"/>
      <w:divBdr>
        <w:top w:val="none" w:sz="0" w:space="0" w:color="auto"/>
        <w:left w:val="none" w:sz="0" w:space="0" w:color="auto"/>
        <w:bottom w:val="none" w:sz="0" w:space="0" w:color="auto"/>
        <w:right w:val="none" w:sz="0" w:space="0" w:color="auto"/>
      </w:divBdr>
    </w:div>
    <w:div w:id="1348947263">
      <w:bodyDiv w:val="1"/>
      <w:marLeft w:val="0"/>
      <w:marRight w:val="0"/>
      <w:marTop w:val="0"/>
      <w:marBottom w:val="0"/>
      <w:divBdr>
        <w:top w:val="none" w:sz="0" w:space="0" w:color="auto"/>
        <w:left w:val="none" w:sz="0" w:space="0" w:color="auto"/>
        <w:bottom w:val="none" w:sz="0" w:space="0" w:color="auto"/>
        <w:right w:val="none" w:sz="0" w:space="0" w:color="auto"/>
      </w:divBdr>
    </w:div>
    <w:div w:id="1512988684">
      <w:bodyDiv w:val="1"/>
      <w:marLeft w:val="0"/>
      <w:marRight w:val="0"/>
      <w:marTop w:val="0"/>
      <w:marBottom w:val="0"/>
      <w:divBdr>
        <w:top w:val="none" w:sz="0" w:space="0" w:color="auto"/>
        <w:left w:val="none" w:sz="0" w:space="0" w:color="auto"/>
        <w:bottom w:val="none" w:sz="0" w:space="0" w:color="auto"/>
        <w:right w:val="none" w:sz="0" w:space="0" w:color="auto"/>
      </w:divBdr>
    </w:div>
    <w:div w:id="1810781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5CC04-A5B1-4E6E-A8E5-28244A520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3</Pages>
  <Words>815</Words>
  <Characters>4648</Characters>
  <Application>Microsoft Office Word</Application>
  <DocSecurity>0</DocSecurity>
  <Lines>38</Lines>
  <Paragraphs>10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Company>
  <LinksUpToDate>false</LinksUpToDate>
  <CharactersWithSpaces>5453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beka</dc:creator>
  <cp:lastModifiedBy>Abdykadyrov Erlan</cp:lastModifiedBy>
  <cp:revision>36</cp:revision>
  <cp:lastPrinted>2022-05-12T04:37:00Z</cp:lastPrinted>
  <dcterms:created xsi:type="dcterms:W3CDTF">2021-12-26T16:29:00Z</dcterms:created>
  <dcterms:modified xsi:type="dcterms:W3CDTF">2022-05-12T04:37:00Z</dcterms:modified>
</cp:coreProperties>
</file>